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CF4" w:rsidRPr="00CD7232" w:rsidRDefault="00CD7232">
      <w:pPr>
        <w:rPr>
          <w:b/>
          <w:bCs/>
          <w:sz w:val="28"/>
          <w:szCs w:val="28"/>
        </w:rPr>
      </w:pPr>
      <w:r w:rsidRPr="00CD7232">
        <w:rPr>
          <w:b/>
          <w:bCs/>
          <w:sz w:val="28"/>
          <w:szCs w:val="28"/>
        </w:rPr>
        <w:t>Afval (verwerking) in de horeca</w:t>
      </w:r>
    </w:p>
    <w:p w:rsidR="00CD7232" w:rsidRDefault="00CD7232">
      <w:pPr>
        <w:rPr>
          <w:sz w:val="24"/>
          <w:szCs w:val="24"/>
        </w:rPr>
      </w:pPr>
    </w:p>
    <w:p w:rsidR="00CD7232" w:rsidRDefault="00CD7232">
      <w:pPr>
        <w:rPr>
          <w:sz w:val="24"/>
          <w:szCs w:val="24"/>
        </w:rPr>
      </w:pPr>
      <w:r>
        <w:rPr>
          <w:sz w:val="24"/>
          <w:szCs w:val="24"/>
        </w:rPr>
        <w:t xml:space="preserve">Wanneer je met voedsel werkt heb je te maken met afval en de manier waarop je deze </w:t>
      </w:r>
      <w:r w:rsidR="00905082">
        <w:rPr>
          <w:sz w:val="24"/>
          <w:szCs w:val="24"/>
        </w:rPr>
        <w:t xml:space="preserve">moet </w:t>
      </w:r>
      <w:r>
        <w:rPr>
          <w:sz w:val="24"/>
          <w:szCs w:val="24"/>
        </w:rPr>
        <w:t xml:space="preserve">verwerken. </w:t>
      </w:r>
      <w:r w:rsidR="00F5533A">
        <w:rPr>
          <w:sz w:val="24"/>
          <w:szCs w:val="24"/>
        </w:rPr>
        <w:t>Het voedsel zelf zorgt voor afval, maar ook de verpakkingen en de voedselresten mag je niet vergeten. Als voedselverwerker heb je dan ook te maken met verschillende afvalstromen. Er zijn specia</w:t>
      </w:r>
      <w:r w:rsidR="002C03A7">
        <w:rPr>
          <w:sz w:val="24"/>
          <w:szCs w:val="24"/>
        </w:rPr>
        <w:t xml:space="preserve">le bedrijven die richten op horeca afval. Zij kunnen speciale containers leveren en deze op afgesproken tijden legen. </w:t>
      </w:r>
      <w:bookmarkStart w:id="0" w:name="_GoBack"/>
      <w:bookmarkEnd w:id="0"/>
    </w:p>
    <w:p w:rsidR="00AA45CE" w:rsidRPr="00AA45CE" w:rsidRDefault="00AA45CE">
      <w:pPr>
        <w:rPr>
          <w:rFonts w:cstheme="minorHAnsi"/>
          <w:sz w:val="24"/>
          <w:szCs w:val="24"/>
        </w:rPr>
      </w:pPr>
      <w:r w:rsidRPr="00AA45CE">
        <w:rPr>
          <w:rFonts w:cstheme="minorHAnsi"/>
          <w:sz w:val="24"/>
          <w:szCs w:val="24"/>
          <w:shd w:val="clear" w:color="auto" w:fill="FFFFFF"/>
        </w:rPr>
        <w:t>De horeca is één van de meest diverse branches als het om afval gaat. Zo moet een horeca ondernemer zich houden aan veel en ingewikkelde regels, zijn er veel verschillende certificaten te behalen en is er een groot verschil in de vrijgekomen hoeveelheid afval tussen de verschillende seizoenen.</w:t>
      </w:r>
    </w:p>
    <w:p w:rsidR="00CD7232" w:rsidRDefault="00CD7232">
      <w:pPr>
        <w:rPr>
          <w:sz w:val="24"/>
          <w:szCs w:val="24"/>
        </w:rPr>
      </w:pPr>
      <w:r>
        <w:rPr>
          <w:sz w:val="24"/>
          <w:szCs w:val="24"/>
        </w:rPr>
        <w:t xml:space="preserve">In een vorige bron heb je gelezen dat veel ongedierte op voedselresten afkomt. Alleen al daarom moet je zorgen dat je afval netjes verwerkt. Je zit immers niet te wachten op zwermen vliegen in je keuken. </w:t>
      </w:r>
      <w:r w:rsidR="006F4DD9">
        <w:rPr>
          <w:sz w:val="24"/>
          <w:szCs w:val="24"/>
        </w:rPr>
        <w:t>Door de voorraden goed in de gaten te houden en je producten op de juiste wijze te bewaren voorkom je bederf en daarmee extra afval.</w:t>
      </w:r>
    </w:p>
    <w:p w:rsidR="00CD7232" w:rsidRDefault="00CD7232">
      <w:pPr>
        <w:rPr>
          <w:sz w:val="24"/>
          <w:szCs w:val="24"/>
        </w:rPr>
      </w:pPr>
    </w:p>
    <w:tbl>
      <w:tblPr>
        <w:tblStyle w:val="Tabelraster"/>
        <w:tblW w:w="0" w:type="auto"/>
        <w:tblLook w:val="04A0" w:firstRow="1" w:lastRow="0" w:firstColumn="1" w:lastColumn="0" w:noHBand="0" w:noVBand="1"/>
      </w:tblPr>
      <w:tblGrid>
        <w:gridCol w:w="2972"/>
        <w:gridCol w:w="6090"/>
      </w:tblGrid>
      <w:tr w:rsidR="001F3303" w:rsidTr="001F3303">
        <w:tc>
          <w:tcPr>
            <w:tcW w:w="2972" w:type="dxa"/>
          </w:tcPr>
          <w:p w:rsidR="001F3303" w:rsidRDefault="001F3303" w:rsidP="001F3303">
            <w:pPr>
              <w:jc w:val="center"/>
              <w:rPr>
                <w:sz w:val="24"/>
                <w:szCs w:val="24"/>
              </w:rPr>
            </w:pPr>
            <w:r>
              <w:rPr>
                <w:noProof/>
                <w:sz w:val="24"/>
                <w:szCs w:val="24"/>
              </w:rPr>
              <w:drawing>
                <wp:inline distT="0" distB="0" distL="0" distR="0">
                  <wp:extent cx="1047896" cy="1419423"/>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865F8.tmp"/>
                          <pic:cNvPicPr/>
                        </pic:nvPicPr>
                        <pic:blipFill>
                          <a:blip r:embed="rId5">
                            <a:extLst>
                              <a:ext uri="{28A0092B-C50C-407E-A947-70E740481C1C}">
                                <a14:useLocalDpi xmlns:a14="http://schemas.microsoft.com/office/drawing/2010/main" val="0"/>
                              </a:ext>
                            </a:extLst>
                          </a:blip>
                          <a:stretch>
                            <a:fillRect/>
                          </a:stretch>
                        </pic:blipFill>
                        <pic:spPr>
                          <a:xfrm>
                            <a:off x="0" y="0"/>
                            <a:ext cx="1047896" cy="1419423"/>
                          </a:xfrm>
                          <a:prstGeom prst="rect">
                            <a:avLst/>
                          </a:prstGeom>
                        </pic:spPr>
                      </pic:pic>
                    </a:graphicData>
                  </a:graphic>
                </wp:inline>
              </w:drawing>
            </w:r>
          </w:p>
        </w:tc>
        <w:tc>
          <w:tcPr>
            <w:tcW w:w="6090" w:type="dxa"/>
          </w:tcPr>
          <w:p w:rsidR="001F3303" w:rsidRPr="001F3303" w:rsidRDefault="001F3303" w:rsidP="001F3303">
            <w:pPr>
              <w:rPr>
                <w:rFonts w:cstheme="minorHAnsi"/>
                <w:b/>
                <w:bCs/>
                <w:sz w:val="24"/>
                <w:szCs w:val="24"/>
              </w:rPr>
            </w:pPr>
            <w:r w:rsidRPr="001F3303">
              <w:rPr>
                <w:rFonts w:cstheme="minorHAnsi"/>
                <w:b/>
                <w:bCs/>
                <w:sz w:val="24"/>
                <w:szCs w:val="24"/>
              </w:rPr>
              <w:t>Restafval</w:t>
            </w:r>
          </w:p>
          <w:p w:rsidR="001F3303" w:rsidRPr="001F3303" w:rsidRDefault="001F3303">
            <w:pPr>
              <w:rPr>
                <w:rFonts w:cstheme="minorHAnsi"/>
                <w:sz w:val="24"/>
                <w:szCs w:val="24"/>
              </w:rPr>
            </w:pPr>
            <w:r>
              <w:rPr>
                <w:rFonts w:cstheme="minorHAnsi"/>
                <w:color w:val="222222"/>
                <w:sz w:val="24"/>
                <w:szCs w:val="24"/>
                <w:shd w:val="clear" w:color="auto" w:fill="FFFFFF"/>
              </w:rPr>
              <w:t xml:space="preserve">Dit </w:t>
            </w:r>
            <w:r w:rsidRPr="001F3303">
              <w:rPr>
                <w:rFonts w:cstheme="minorHAnsi"/>
                <w:color w:val="222222"/>
                <w:sz w:val="24"/>
                <w:szCs w:val="24"/>
                <w:shd w:val="clear" w:color="auto" w:fill="FFFFFF"/>
              </w:rPr>
              <w:t xml:space="preserve">is het meest voorkomende afvalsoort. Dit het is het afval dat je doorgaans in je grijze prullenbak </w:t>
            </w:r>
            <w:r w:rsidRPr="001F3303">
              <w:rPr>
                <w:rFonts w:cstheme="minorHAnsi"/>
                <w:color w:val="222222"/>
                <w:sz w:val="24"/>
                <w:szCs w:val="24"/>
                <w:shd w:val="clear" w:color="auto" w:fill="FFFFFF"/>
              </w:rPr>
              <w:t xml:space="preserve">/vuilniszak </w:t>
            </w:r>
            <w:r w:rsidRPr="001F3303">
              <w:rPr>
                <w:rFonts w:cstheme="minorHAnsi"/>
                <w:color w:val="222222"/>
                <w:sz w:val="24"/>
                <w:szCs w:val="24"/>
                <w:shd w:val="clear" w:color="auto" w:fill="FFFFFF"/>
              </w:rPr>
              <w:t>gooit en niet verder gescheiden kan worden.</w:t>
            </w:r>
          </w:p>
        </w:tc>
      </w:tr>
      <w:tr w:rsidR="001F3303" w:rsidTr="001F3303">
        <w:tc>
          <w:tcPr>
            <w:tcW w:w="2972" w:type="dxa"/>
          </w:tcPr>
          <w:p w:rsidR="001F3303" w:rsidRDefault="001F3303" w:rsidP="001F3303">
            <w:pPr>
              <w:jc w:val="center"/>
              <w:rPr>
                <w:noProof/>
                <w:sz w:val="24"/>
                <w:szCs w:val="24"/>
              </w:rPr>
            </w:pPr>
            <w:r>
              <w:rPr>
                <w:noProof/>
                <w:sz w:val="24"/>
                <w:szCs w:val="24"/>
              </w:rPr>
              <w:drawing>
                <wp:inline distT="0" distB="0" distL="0" distR="0">
                  <wp:extent cx="704850" cy="777471"/>
                  <wp:effectExtent l="0" t="0" r="0" b="3810"/>
                  <wp:docPr id="2" name="Afbeelding 2"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83A9A.tmp"/>
                          <pic:cNvPicPr/>
                        </pic:nvPicPr>
                        <pic:blipFill>
                          <a:blip r:embed="rId6">
                            <a:extLst>
                              <a:ext uri="{28A0092B-C50C-407E-A947-70E740481C1C}">
                                <a14:useLocalDpi xmlns:a14="http://schemas.microsoft.com/office/drawing/2010/main" val="0"/>
                              </a:ext>
                            </a:extLst>
                          </a:blip>
                          <a:stretch>
                            <a:fillRect/>
                          </a:stretch>
                        </pic:blipFill>
                        <pic:spPr>
                          <a:xfrm>
                            <a:off x="0" y="0"/>
                            <a:ext cx="716222" cy="790015"/>
                          </a:xfrm>
                          <a:prstGeom prst="rect">
                            <a:avLst/>
                          </a:prstGeom>
                        </pic:spPr>
                      </pic:pic>
                    </a:graphicData>
                  </a:graphic>
                </wp:inline>
              </w:drawing>
            </w:r>
          </w:p>
        </w:tc>
        <w:tc>
          <w:tcPr>
            <w:tcW w:w="6090" w:type="dxa"/>
          </w:tcPr>
          <w:p w:rsidR="001F3303" w:rsidRPr="001F3303" w:rsidRDefault="001F3303" w:rsidP="001F3303">
            <w:pPr>
              <w:numPr>
                <w:ilvl w:val="0"/>
                <w:numId w:val="1"/>
              </w:numPr>
              <w:spacing w:before="100" w:beforeAutospacing="1" w:after="100" w:afterAutospacing="1"/>
              <w:ind w:left="0"/>
              <w:rPr>
                <w:rFonts w:eastAsia="Times New Roman" w:cstheme="minorHAnsi"/>
                <w:color w:val="333333"/>
                <w:sz w:val="24"/>
                <w:szCs w:val="24"/>
                <w:lang w:eastAsia="nl-NL"/>
              </w:rPr>
            </w:pPr>
            <w:r>
              <w:rPr>
                <w:rFonts w:eastAsia="Times New Roman" w:cstheme="minorHAnsi"/>
                <w:color w:val="222222"/>
                <w:sz w:val="24"/>
                <w:szCs w:val="24"/>
                <w:lang w:eastAsia="nl-NL"/>
              </w:rPr>
              <w:t>Wat mag er</w:t>
            </w:r>
            <w:r w:rsidRPr="001F3303">
              <w:rPr>
                <w:rFonts w:eastAsia="Times New Roman" w:cstheme="minorHAnsi"/>
                <w:b/>
                <w:bCs/>
                <w:color w:val="222222"/>
                <w:sz w:val="24"/>
                <w:szCs w:val="24"/>
                <w:lang w:eastAsia="nl-NL"/>
              </w:rPr>
              <w:t xml:space="preserve"> wel</w:t>
            </w:r>
            <w:r>
              <w:rPr>
                <w:rFonts w:eastAsia="Times New Roman" w:cstheme="minorHAnsi"/>
                <w:color w:val="222222"/>
                <w:sz w:val="24"/>
                <w:szCs w:val="24"/>
                <w:lang w:eastAsia="nl-NL"/>
              </w:rPr>
              <w:t xml:space="preserve"> bij het restafval?</w:t>
            </w:r>
          </w:p>
          <w:p w:rsidR="001F3303" w:rsidRPr="001F3303" w:rsidRDefault="001F3303" w:rsidP="001F3303">
            <w:pPr>
              <w:numPr>
                <w:ilvl w:val="0"/>
                <w:numId w:val="1"/>
              </w:numPr>
              <w:spacing w:before="100" w:beforeAutospacing="1" w:after="100" w:afterAutospacing="1"/>
              <w:ind w:left="0"/>
              <w:rPr>
                <w:rFonts w:eastAsia="Times New Roman" w:cstheme="minorHAnsi"/>
                <w:color w:val="333333"/>
                <w:sz w:val="24"/>
                <w:szCs w:val="24"/>
                <w:lang w:eastAsia="nl-NL"/>
              </w:rPr>
            </w:pPr>
            <w:r>
              <w:rPr>
                <w:rFonts w:eastAsia="Times New Roman" w:cstheme="minorHAnsi"/>
                <w:color w:val="333333"/>
                <w:sz w:val="24"/>
                <w:szCs w:val="24"/>
                <w:lang w:eastAsia="nl-NL"/>
              </w:rPr>
              <w:t xml:space="preserve">Het </w:t>
            </w:r>
            <w:r w:rsidRPr="001F3303">
              <w:rPr>
                <w:rFonts w:eastAsia="Times New Roman" w:cstheme="minorHAnsi"/>
                <w:color w:val="333333"/>
                <w:sz w:val="24"/>
                <w:szCs w:val="24"/>
                <w:lang w:eastAsia="nl-NL"/>
              </w:rPr>
              <w:t>afval dat na het scheiden overblijft is restafval</w:t>
            </w:r>
            <w:r w:rsidR="00905082">
              <w:rPr>
                <w:rFonts w:eastAsia="Times New Roman" w:cstheme="minorHAnsi"/>
                <w:color w:val="333333"/>
                <w:sz w:val="24"/>
                <w:szCs w:val="24"/>
                <w:lang w:eastAsia="nl-NL"/>
              </w:rPr>
              <w:t>. Hieronder vallen ook etensresten….</w:t>
            </w:r>
          </w:p>
          <w:p w:rsidR="001F3303" w:rsidRPr="001F3303" w:rsidRDefault="001F3303" w:rsidP="001F3303">
            <w:pPr>
              <w:rPr>
                <w:rFonts w:cstheme="minorHAnsi"/>
                <w:sz w:val="24"/>
                <w:szCs w:val="24"/>
              </w:rPr>
            </w:pPr>
          </w:p>
        </w:tc>
      </w:tr>
      <w:tr w:rsidR="001F3303" w:rsidTr="001F3303">
        <w:tc>
          <w:tcPr>
            <w:tcW w:w="2972" w:type="dxa"/>
          </w:tcPr>
          <w:p w:rsidR="001F3303" w:rsidRDefault="001F3303" w:rsidP="001F3303">
            <w:pPr>
              <w:jc w:val="center"/>
              <w:rPr>
                <w:noProof/>
                <w:sz w:val="24"/>
                <w:szCs w:val="24"/>
              </w:rPr>
            </w:pPr>
            <w:r>
              <w:rPr>
                <w:noProof/>
                <w:sz w:val="24"/>
                <w:szCs w:val="24"/>
              </w:rPr>
              <w:drawing>
                <wp:inline distT="0" distB="0" distL="0" distR="0">
                  <wp:extent cx="752475" cy="774097"/>
                  <wp:effectExtent l="0" t="0" r="0" b="6985"/>
                  <wp:docPr id="3" name="Afbeelding 3" descr="Afbeelding met illustratie, objec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8A49F.tmp"/>
                          <pic:cNvPicPr/>
                        </pic:nvPicPr>
                        <pic:blipFill>
                          <a:blip r:embed="rId7">
                            <a:extLst>
                              <a:ext uri="{28A0092B-C50C-407E-A947-70E740481C1C}">
                                <a14:useLocalDpi xmlns:a14="http://schemas.microsoft.com/office/drawing/2010/main" val="0"/>
                              </a:ext>
                            </a:extLst>
                          </a:blip>
                          <a:stretch>
                            <a:fillRect/>
                          </a:stretch>
                        </pic:blipFill>
                        <pic:spPr>
                          <a:xfrm>
                            <a:off x="0" y="0"/>
                            <a:ext cx="772637" cy="794838"/>
                          </a:xfrm>
                          <a:prstGeom prst="rect">
                            <a:avLst/>
                          </a:prstGeom>
                        </pic:spPr>
                      </pic:pic>
                    </a:graphicData>
                  </a:graphic>
                </wp:inline>
              </w:drawing>
            </w:r>
          </w:p>
        </w:tc>
        <w:tc>
          <w:tcPr>
            <w:tcW w:w="6090" w:type="dxa"/>
          </w:tcPr>
          <w:p w:rsidR="001F3303" w:rsidRPr="001F3303" w:rsidRDefault="001F3303" w:rsidP="001F3303">
            <w:pPr>
              <w:numPr>
                <w:ilvl w:val="0"/>
                <w:numId w:val="2"/>
              </w:numPr>
              <w:spacing w:before="100" w:beforeAutospacing="1" w:after="100" w:afterAutospacing="1"/>
              <w:ind w:left="0"/>
              <w:rPr>
                <w:rFonts w:eastAsia="Times New Roman" w:cstheme="minorHAnsi"/>
                <w:color w:val="333333"/>
                <w:sz w:val="24"/>
                <w:szCs w:val="24"/>
                <w:lang w:eastAsia="nl-NL"/>
              </w:rPr>
            </w:pPr>
            <w:r>
              <w:rPr>
                <w:rFonts w:eastAsia="Times New Roman" w:cstheme="minorHAnsi"/>
                <w:color w:val="222222"/>
                <w:sz w:val="24"/>
                <w:szCs w:val="24"/>
                <w:lang w:eastAsia="nl-NL"/>
              </w:rPr>
              <w:t xml:space="preserve">Wat mag er </w:t>
            </w:r>
            <w:r w:rsidRPr="00905082">
              <w:rPr>
                <w:rFonts w:eastAsia="Times New Roman" w:cstheme="minorHAnsi"/>
                <w:b/>
                <w:bCs/>
                <w:color w:val="222222"/>
                <w:sz w:val="24"/>
                <w:szCs w:val="24"/>
                <w:lang w:eastAsia="nl-NL"/>
              </w:rPr>
              <w:t>niet</w:t>
            </w:r>
            <w:r>
              <w:rPr>
                <w:rFonts w:eastAsia="Times New Roman" w:cstheme="minorHAnsi"/>
                <w:color w:val="222222"/>
                <w:sz w:val="24"/>
                <w:szCs w:val="24"/>
                <w:lang w:eastAsia="nl-NL"/>
              </w:rPr>
              <w:t xml:space="preserve"> bij het restafval?</w:t>
            </w:r>
          </w:p>
          <w:p w:rsidR="001F3303" w:rsidRPr="001F3303" w:rsidRDefault="001F3303" w:rsidP="001F3303">
            <w:pPr>
              <w:numPr>
                <w:ilvl w:val="0"/>
                <w:numId w:val="2"/>
              </w:numPr>
              <w:spacing w:before="100" w:beforeAutospacing="1" w:after="100" w:afterAutospacing="1"/>
              <w:ind w:left="0"/>
              <w:rPr>
                <w:rFonts w:eastAsia="Times New Roman" w:cstheme="minorHAnsi"/>
                <w:color w:val="333333"/>
                <w:sz w:val="24"/>
                <w:szCs w:val="24"/>
                <w:lang w:eastAsia="nl-NL"/>
              </w:rPr>
            </w:pPr>
            <w:r w:rsidRPr="001F3303">
              <w:rPr>
                <w:rFonts w:eastAsia="Times New Roman" w:cstheme="minorHAnsi"/>
                <w:color w:val="333333"/>
                <w:sz w:val="24"/>
                <w:szCs w:val="24"/>
                <w:lang w:eastAsia="nl-NL"/>
              </w:rPr>
              <w:t>- Accu's en batterijen (deze veroorzaken brand in containers en vuilniswagens)</w:t>
            </w:r>
          </w:p>
          <w:p w:rsidR="001F3303" w:rsidRPr="001F3303" w:rsidRDefault="001F3303" w:rsidP="001F3303">
            <w:pPr>
              <w:numPr>
                <w:ilvl w:val="0"/>
                <w:numId w:val="2"/>
              </w:numPr>
              <w:spacing w:before="100" w:beforeAutospacing="1" w:after="100" w:afterAutospacing="1"/>
              <w:ind w:left="0"/>
              <w:rPr>
                <w:rFonts w:eastAsia="Times New Roman" w:cstheme="minorHAnsi"/>
                <w:color w:val="333333"/>
                <w:sz w:val="24"/>
                <w:szCs w:val="24"/>
                <w:lang w:eastAsia="nl-NL"/>
              </w:rPr>
            </w:pPr>
            <w:r w:rsidRPr="001F3303">
              <w:rPr>
                <w:rFonts w:eastAsia="Times New Roman" w:cstheme="minorHAnsi"/>
                <w:color w:val="333333"/>
                <w:sz w:val="24"/>
                <w:szCs w:val="24"/>
                <w:lang w:eastAsia="nl-NL"/>
              </w:rPr>
              <w:t>- Glas</w:t>
            </w:r>
          </w:p>
          <w:p w:rsidR="001F3303" w:rsidRPr="001F3303" w:rsidRDefault="001F3303" w:rsidP="001F3303">
            <w:pPr>
              <w:numPr>
                <w:ilvl w:val="0"/>
                <w:numId w:val="2"/>
              </w:numPr>
              <w:spacing w:before="100" w:beforeAutospacing="1" w:after="100" w:afterAutospacing="1"/>
              <w:ind w:left="0"/>
              <w:rPr>
                <w:rFonts w:eastAsia="Times New Roman" w:cstheme="minorHAnsi"/>
                <w:color w:val="333333"/>
                <w:sz w:val="24"/>
                <w:szCs w:val="24"/>
                <w:lang w:eastAsia="nl-NL"/>
              </w:rPr>
            </w:pPr>
            <w:r w:rsidRPr="001F3303">
              <w:rPr>
                <w:rFonts w:eastAsia="Times New Roman" w:cstheme="minorHAnsi"/>
                <w:color w:val="333333"/>
                <w:sz w:val="24"/>
                <w:szCs w:val="24"/>
                <w:lang w:eastAsia="nl-NL"/>
              </w:rPr>
              <w:t>- Grond, potgrond en compost</w:t>
            </w:r>
          </w:p>
          <w:p w:rsidR="001F3303" w:rsidRPr="001F3303" w:rsidRDefault="001F3303" w:rsidP="001F3303">
            <w:pPr>
              <w:numPr>
                <w:ilvl w:val="0"/>
                <w:numId w:val="2"/>
              </w:numPr>
              <w:spacing w:before="100" w:beforeAutospacing="1" w:after="100" w:afterAutospacing="1"/>
              <w:ind w:left="0"/>
              <w:rPr>
                <w:rFonts w:eastAsia="Times New Roman" w:cstheme="minorHAnsi"/>
                <w:color w:val="333333"/>
                <w:sz w:val="24"/>
                <w:szCs w:val="24"/>
                <w:lang w:eastAsia="nl-NL"/>
              </w:rPr>
            </w:pPr>
            <w:r w:rsidRPr="001F3303">
              <w:rPr>
                <w:rFonts w:eastAsia="Times New Roman" w:cstheme="minorHAnsi"/>
                <w:color w:val="333333"/>
                <w:sz w:val="24"/>
                <w:szCs w:val="24"/>
                <w:lang w:eastAsia="nl-NL"/>
              </w:rPr>
              <w:t>- Slachtafval (inclusief kadavers)</w:t>
            </w:r>
          </w:p>
          <w:p w:rsidR="001F3303" w:rsidRPr="001F3303" w:rsidRDefault="001F3303" w:rsidP="001F3303">
            <w:pPr>
              <w:numPr>
                <w:ilvl w:val="0"/>
                <w:numId w:val="2"/>
              </w:numPr>
              <w:spacing w:before="100" w:beforeAutospacing="1" w:after="100" w:afterAutospacing="1"/>
              <w:ind w:left="0"/>
              <w:rPr>
                <w:rFonts w:eastAsia="Times New Roman" w:cstheme="minorHAnsi"/>
                <w:color w:val="333333"/>
                <w:sz w:val="24"/>
                <w:szCs w:val="24"/>
                <w:lang w:eastAsia="nl-NL"/>
              </w:rPr>
            </w:pPr>
            <w:r w:rsidRPr="001F3303">
              <w:rPr>
                <w:rFonts w:eastAsia="Times New Roman" w:cstheme="minorHAnsi"/>
                <w:color w:val="333333"/>
                <w:sz w:val="24"/>
                <w:szCs w:val="24"/>
                <w:lang w:eastAsia="nl-NL"/>
              </w:rPr>
              <w:t>- Metaal anders dan gebruikelijk bij huishoudelijk afval</w:t>
            </w:r>
          </w:p>
          <w:p w:rsidR="001F3303" w:rsidRDefault="001F3303" w:rsidP="00905082">
            <w:pPr>
              <w:numPr>
                <w:ilvl w:val="0"/>
                <w:numId w:val="2"/>
              </w:numPr>
              <w:spacing w:before="100" w:beforeAutospacing="1" w:after="100" w:afterAutospacing="1"/>
              <w:ind w:left="0"/>
              <w:rPr>
                <w:rFonts w:eastAsia="Times New Roman" w:cstheme="minorHAnsi"/>
                <w:color w:val="333333"/>
                <w:sz w:val="24"/>
                <w:szCs w:val="24"/>
                <w:lang w:eastAsia="nl-NL"/>
              </w:rPr>
            </w:pPr>
            <w:r w:rsidRPr="001F3303">
              <w:rPr>
                <w:rFonts w:eastAsia="Times New Roman" w:cstheme="minorHAnsi"/>
                <w:color w:val="333333"/>
                <w:sz w:val="24"/>
                <w:szCs w:val="24"/>
                <w:lang w:eastAsia="nl-NL"/>
              </w:rPr>
              <w:t>- Gevaarlijke afvalstoffen</w:t>
            </w:r>
          </w:p>
          <w:p w:rsidR="00905082" w:rsidRPr="00905082" w:rsidRDefault="00905082" w:rsidP="00905082">
            <w:pPr>
              <w:numPr>
                <w:ilvl w:val="0"/>
                <w:numId w:val="2"/>
              </w:numPr>
              <w:spacing w:before="100" w:beforeAutospacing="1" w:after="100" w:afterAutospacing="1"/>
              <w:ind w:left="0"/>
              <w:rPr>
                <w:rFonts w:eastAsia="Times New Roman" w:cstheme="minorHAnsi"/>
                <w:color w:val="333333"/>
                <w:sz w:val="24"/>
                <w:szCs w:val="24"/>
                <w:lang w:eastAsia="nl-NL"/>
              </w:rPr>
            </w:pPr>
            <w:r>
              <w:rPr>
                <w:rFonts w:eastAsia="Times New Roman" w:cstheme="minorHAnsi"/>
                <w:color w:val="333333"/>
                <w:sz w:val="24"/>
                <w:szCs w:val="24"/>
                <w:lang w:eastAsia="nl-NL"/>
              </w:rPr>
              <w:t>- Afval van plantaardige producten</w:t>
            </w:r>
          </w:p>
        </w:tc>
      </w:tr>
    </w:tbl>
    <w:p w:rsidR="006F4DD9" w:rsidRDefault="006F4DD9">
      <w:pPr>
        <w:rPr>
          <w:sz w:val="24"/>
          <w:szCs w:val="24"/>
        </w:rPr>
      </w:pPr>
    </w:p>
    <w:tbl>
      <w:tblPr>
        <w:tblStyle w:val="Tabelraster"/>
        <w:tblW w:w="0" w:type="auto"/>
        <w:tblLook w:val="04A0" w:firstRow="1" w:lastRow="0" w:firstColumn="1" w:lastColumn="0" w:noHBand="0" w:noVBand="1"/>
      </w:tblPr>
      <w:tblGrid>
        <w:gridCol w:w="2972"/>
        <w:gridCol w:w="6090"/>
      </w:tblGrid>
      <w:tr w:rsidR="00905082" w:rsidRPr="001F3303" w:rsidTr="000811DB">
        <w:tc>
          <w:tcPr>
            <w:tcW w:w="2972" w:type="dxa"/>
          </w:tcPr>
          <w:p w:rsidR="00905082" w:rsidRDefault="00905082" w:rsidP="000811DB">
            <w:pPr>
              <w:jc w:val="center"/>
              <w:rPr>
                <w:sz w:val="24"/>
                <w:szCs w:val="24"/>
              </w:rPr>
            </w:pPr>
            <w:r>
              <w:rPr>
                <w:noProof/>
                <w:sz w:val="24"/>
                <w:szCs w:val="24"/>
              </w:rPr>
              <w:lastRenderedPageBreak/>
              <w:drawing>
                <wp:inline distT="0" distB="0" distL="0" distR="0">
                  <wp:extent cx="1305107" cy="1190791"/>
                  <wp:effectExtent l="0" t="0" r="9525" b="9525"/>
                  <wp:docPr id="13" name="Afbeelding 13" descr="Afbeelding met kantoorartikelen, envelo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289AD3.tmp"/>
                          <pic:cNvPicPr/>
                        </pic:nvPicPr>
                        <pic:blipFill>
                          <a:blip r:embed="rId8">
                            <a:extLst>
                              <a:ext uri="{28A0092B-C50C-407E-A947-70E740481C1C}">
                                <a14:useLocalDpi xmlns:a14="http://schemas.microsoft.com/office/drawing/2010/main" val="0"/>
                              </a:ext>
                            </a:extLst>
                          </a:blip>
                          <a:stretch>
                            <a:fillRect/>
                          </a:stretch>
                        </pic:blipFill>
                        <pic:spPr>
                          <a:xfrm>
                            <a:off x="0" y="0"/>
                            <a:ext cx="1305107" cy="1190791"/>
                          </a:xfrm>
                          <a:prstGeom prst="rect">
                            <a:avLst/>
                          </a:prstGeom>
                        </pic:spPr>
                      </pic:pic>
                    </a:graphicData>
                  </a:graphic>
                </wp:inline>
              </w:drawing>
            </w:r>
          </w:p>
        </w:tc>
        <w:tc>
          <w:tcPr>
            <w:tcW w:w="6090" w:type="dxa"/>
          </w:tcPr>
          <w:p w:rsidR="00905082" w:rsidRPr="001F3303" w:rsidRDefault="00905082" w:rsidP="000811DB">
            <w:pPr>
              <w:rPr>
                <w:rFonts w:cstheme="minorHAnsi"/>
                <w:b/>
                <w:bCs/>
                <w:sz w:val="24"/>
                <w:szCs w:val="24"/>
              </w:rPr>
            </w:pPr>
            <w:r>
              <w:rPr>
                <w:rFonts w:cstheme="minorHAnsi"/>
                <w:b/>
                <w:bCs/>
                <w:sz w:val="24"/>
                <w:szCs w:val="24"/>
              </w:rPr>
              <w:t>Papier en karton</w:t>
            </w:r>
          </w:p>
          <w:p w:rsidR="00905082" w:rsidRPr="001F3303" w:rsidRDefault="00F5533A" w:rsidP="000811DB">
            <w:pPr>
              <w:rPr>
                <w:rFonts w:cstheme="minorHAnsi"/>
                <w:sz w:val="24"/>
                <w:szCs w:val="24"/>
              </w:rPr>
            </w:pPr>
            <w:r>
              <w:rPr>
                <w:rFonts w:cstheme="minorHAnsi"/>
                <w:sz w:val="24"/>
                <w:szCs w:val="24"/>
              </w:rPr>
              <w:t>Alles wat van papier of karton is gemaakt, maar er zijn uitzonderingen…</w:t>
            </w:r>
          </w:p>
        </w:tc>
      </w:tr>
      <w:tr w:rsidR="00905082" w:rsidRPr="001F3303" w:rsidTr="000811DB">
        <w:tc>
          <w:tcPr>
            <w:tcW w:w="2972" w:type="dxa"/>
          </w:tcPr>
          <w:p w:rsidR="00905082" w:rsidRDefault="00905082" w:rsidP="000811DB">
            <w:pPr>
              <w:jc w:val="center"/>
              <w:rPr>
                <w:noProof/>
                <w:sz w:val="24"/>
                <w:szCs w:val="24"/>
              </w:rPr>
            </w:pPr>
            <w:r>
              <w:rPr>
                <w:noProof/>
                <w:sz w:val="24"/>
                <w:szCs w:val="24"/>
              </w:rPr>
              <w:drawing>
                <wp:inline distT="0" distB="0" distL="0" distR="0" wp14:anchorId="692748BC" wp14:editId="231E49F0">
                  <wp:extent cx="704850" cy="777471"/>
                  <wp:effectExtent l="0" t="0" r="0" b="3810"/>
                  <wp:docPr id="5" name="Afbeelding 5"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83A9A.tmp"/>
                          <pic:cNvPicPr/>
                        </pic:nvPicPr>
                        <pic:blipFill>
                          <a:blip r:embed="rId6">
                            <a:extLst>
                              <a:ext uri="{28A0092B-C50C-407E-A947-70E740481C1C}">
                                <a14:useLocalDpi xmlns:a14="http://schemas.microsoft.com/office/drawing/2010/main" val="0"/>
                              </a:ext>
                            </a:extLst>
                          </a:blip>
                          <a:stretch>
                            <a:fillRect/>
                          </a:stretch>
                        </pic:blipFill>
                        <pic:spPr>
                          <a:xfrm>
                            <a:off x="0" y="0"/>
                            <a:ext cx="716222" cy="790015"/>
                          </a:xfrm>
                          <a:prstGeom prst="rect">
                            <a:avLst/>
                          </a:prstGeom>
                        </pic:spPr>
                      </pic:pic>
                    </a:graphicData>
                  </a:graphic>
                </wp:inline>
              </w:drawing>
            </w:r>
          </w:p>
        </w:tc>
        <w:tc>
          <w:tcPr>
            <w:tcW w:w="6090" w:type="dxa"/>
          </w:tcPr>
          <w:p w:rsidR="00F5533A" w:rsidRPr="00F5533A" w:rsidRDefault="00905082" w:rsidP="00F5533A">
            <w:pPr>
              <w:spacing w:before="100" w:beforeAutospacing="1" w:after="100" w:afterAutospacing="1"/>
              <w:rPr>
                <w:rFonts w:eastAsia="Times New Roman" w:cstheme="minorHAnsi"/>
                <w:color w:val="222222"/>
                <w:sz w:val="24"/>
                <w:szCs w:val="24"/>
                <w:lang w:eastAsia="nl-NL"/>
              </w:rPr>
            </w:pPr>
            <w:r>
              <w:rPr>
                <w:rFonts w:eastAsia="Times New Roman" w:cstheme="minorHAnsi"/>
                <w:color w:val="222222"/>
                <w:sz w:val="24"/>
                <w:szCs w:val="24"/>
                <w:lang w:eastAsia="nl-NL"/>
              </w:rPr>
              <w:t>Wat mag er</w:t>
            </w:r>
            <w:r w:rsidRPr="001F3303">
              <w:rPr>
                <w:rFonts w:eastAsia="Times New Roman" w:cstheme="minorHAnsi"/>
                <w:b/>
                <w:bCs/>
                <w:color w:val="222222"/>
                <w:sz w:val="24"/>
                <w:szCs w:val="24"/>
                <w:lang w:eastAsia="nl-NL"/>
              </w:rPr>
              <w:t xml:space="preserve"> wel</w:t>
            </w:r>
            <w:r>
              <w:rPr>
                <w:rFonts w:eastAsia="Times New Roman" w:cstheme="minorHAnsi"/>
                <w:color w:val="222222"/>
                <w:sz w:val="24"/>
                <w:szCs w:val="24"/>
                <w:lang w:eastAsia="nl-NL"/>
              </w:rPr>
              <w:t xml:space="preserve"> bij het </w:t>
            </w:r>
            <w:r>
              <w:rPr>
                <w:rFonts w:eastAsia="Times New Roman" w:cstheme="minorHAnsi"/>
                <w:color w:val="222222"/>
                <w:sz w:val="24"/>
                <w:szCs w:val="24"/>
                <w:lang w:eastAsia="nl-NL"/>
              </w:rPr>
              <w:t>papier en karton</w:t>
            </w:r>
            <w:r>
              <w:rPr>
                <w:rFonts w:eastAsia="Times New Roman" w:cstheme="minorHAnsi"/>
                <w:color w:val="222222"/>
                <w:sz w:val="24"/>
                <w:szCs w:val="24"/>
                <w:lang w:eastAsia="nl-NL"/>
              </w:rPr>
              <w:t>?</w:t>
            </w:r>
            <w:r w:rsidR="00F5533A">
              <w:rPr>
                <w:rFonts w:eastAsia="Times New Roman" w:cstheme="minorHAnsi"/>
                <w:color w:val="222222"/>
                <w:sz w:val="24"/>
                <w:szCs w:val="24"/>
                <w:lang w:eastAsia="nl-NL"/>
              </w:rPr>
              <w:t xml:space="preserve">                                 - Alle soorten papier                                                                        - Dagbladen en tijdschriften                                                            - Reclamedrukwerk                                                                          - Boeken                                                                                                    - Omslagen                                                                                                   - Papieren zakken                                                                                 - Kopieerpapier                                                                                       - Verpakkingen van papier of karton</w:t>
            </w:r>
          </w:p>
          <w:p w:rsidR="00905082" w:rsidRPr="00F5533A" w:rsidRDefault="00905082" w:rsidP="00F5533A">
            <w:pPr>
              <w:spacing w:before="100" w:beforeAutospacing="1" w:after="100" w:afterAutospacing="1"/>
              <w:ind w:left="720"/>
              <w:rPr>
                <w:rFonts w:ascii="&amp;quot" w:eastAsia="Times New Roman" w:hAnsi="&amp;quot" w:cs="Times New Roman"/>
                <w:color w:val="333333"/>
                <w:sz w:val="21"/>
                <w:szCs w:val="21"/>
                <w:lang w:eastAsia="nl-NL"/>
              </w:rPr>
            </w:pPr>
          </w:p>
        </w:tc>
      </w:tr>
      <w:tr w:rsidR="00905082" w:rsidRPr="00905082" w:rsidTr="000811DB">
        <w:tc>
          <w:tcPr>
            <w:tcW w:w="2972" w:type="dxa"/>
          </w:tcPr>
          <w:p w:rsidR="00905082" w:rsidRDefault="00905082" w:rsidP="000811DB">
            <w:pPr>
              <w:jc w:val="center"/>
              <w:rPr>
                <w:noProof/>
                <w:sz w:val="24"/>
                <w:szCs w:val="24"/>
              </w:rPr>
            </w:pPr>
            <w:r>
              <w:rPr>
                <w:noProof/>
                <w:sz w:val="24"/>
                <w:szCs w:val="24"/>
              </w:rPr>
              <w:drawing>
                <wp:inline distT="0" distB="0" distL="0" distR="0" wp14:anchorId="6EC56BE1" wp14:editId="26C881F6">
                  <wp:extent cx="752475" cy="774097"/>
                  <wp:effectExtent l="0" t="0" r="0" b="6985"/>
                  <wp:docPr id="6" name="Afbeelding 6" descr="Afbeelding met illustratie, objec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8A49F.tmp"/>
                          <pic:cNvPicPr/>
                        </pic:nvPicPr>
                        <pic:blipFill>
                          <a:blip r:embed="rId7">
                            <a:extLst>
                              <a:ext uri="{28A0092B-C50C-407E-A947-70E740481C1C}">
                                <a14:useLocalDpi xmlns:a14="http://schemas.microsoft.com/office/drawing/2010/main" val="0"/>
                              </a:ext>
                            </a:extLst>
                          </a:blip>
                          <a:stretch>
                            <a:fillRect/>
                          </a:stretch>
                        </pic:blipFill>
                        <pic:spPr>
                          <a:xfrm>
                            <a:off x="0" y="0"/>
                            <a:ext cx="772637" cy="794838"/>
                          </a:xfrm>
                          <a:prstGeom prst="rect">
                            <a:avLst/>
                          </a:prstGeom>
                        </pic:spPr>
                      </pic:pic>
                    </a:graphicData>
                  </a:graphic>
                </wp:inline>
              </w:drawing>
            </w:r>
          </w:p>
        </w:tc>
        <w:tc>
          <w:tcPr>
            <w:tcW w:w="6090" w:type="dxa"/>
          </w:tcPr>
          <w:p w:rsidR="00905082" w:rsidRPr="00F5533A" w:rsidRDefault="00905082" w:rsidP="00F5533A">
            <w:pPr>
              <w:spacing w:before="100" w:beforeAutospacing="1" w:after="100" w:afterAutospacing="1"/>
              <w:rPr>
                <w:rFonts w:eastAsia="Times New Roman" w:cstheme="minorHAnsi"/>
                <w:color w:val="333333"/>
                <w:sz w:val="24"/>
                <w:szCs w:val="24"/>
                <w:lang w:eastAsia="nl-NL"/>
              </w:rPr>
            </w:pPr>
            <w:r>
              <w:rPr>
                <w:rFonts w:eastAsia="Times New Roman" w:cstheme="minorHAnsi"/>
                <w:color w:val="222222"/>
                <w:sz w:val="24"/>
                <w:szCs w:val="24"/>
                <w:lang w:eastAsia="nl-NL"/>
              </w:rPr>
              <w:t xml:space="preserve">Wat mag er </w:t>
            </w:r>
            <w:r w:rsidRPr="00905082">
              <w:rPr>
                <w:rFonts w:eastAsia="Times New Roman" w:cstheme="minorHAnsi"/>
                <w:b/>
                <w:bCs/>
                <w:color w:val="222222"/>
                <w:sz w:val="24"/>
                <w:szCs w:val="24"/>
                <w:lang w:eastAsia="nl-NL"/>
              </w:rPr>
              <w:t>niet</w:t>
            </w:r>
            <w:r>
              <w:rPr>
                <w:rFonts w:eastAsia="Times New Roman" w:cstheme="minorHAnsi"/>
                <w:color w:val="222222"/>
                <w:sz w:val="24"/>
                <w:szCs w:val="24"/>
                <w:lang w:eastAsia="nl-NL"/>
              </w:rPr>
              <w:t xml:space="preserve"> bij het </w:t>
            </w:r>
            <w:r>
              <w:rPr>
                <w:rFonts w:eastAsia="Times New Roman" w:cstheme="minorHAnsi"/>
                <w:color w:val="222222"/>
                <w:sz w:val="24"/>
                <w:szCs w:val="24"/>
                <w:lang w:eastAsia="nl-NL"/>
              </w:rPr>
              <w:t>papier en karton</w:t>
            </w:r>
            <w:r>
              <w:rPr>
                <w:rFonts w:eastAsia="Times New Roman" w:cstheme="minorHAnsi"/>
                <w:color w:val="222222"/>
                <w:sz w:val="24"/>
                <w:szCs w:val="24"/>
                <w:lang w:eastAsia="nl-NL"/>
              </w:rPr>
              <w:t>?</w:t>
            </w:r>
            <w:r w:rsidR="00F5533A">
              <w:rPr>
                <w:rFonts w:eastAsia="Times New Roman" w:cstheme="minorHAnsi"/>
                <w:color w:val="222222"/>
                <w:sz w:val="24"/>
                <w:szCs w:val="24"/>
                <w:lang w:eastAsia="nl-NL"/>
              </w:rPr>
              <w:t xml:space="preserve">                                     - Vervuild, verontreinigd of geplastificeerd papier                     - Cellofaan- of carbonpapier                                                              - Behang of afplakpapier</w:t>
            </w:r>
          </w:p>
          <w:p w:rsidR="00905082" w:rsidRPr="00905082" w:rsidRDefault="00905082" w:rsidP="00F5533A">
            <w:pPr>
              <w:spacing w:before="100" w:beforeAutospacing="1" w:after="100" w:afterAutospacing="1"/>
              <w:rPr>
                <w:rFonts w:eastAsia="Times New Roman" w:cstheme="minorHAnsi"/>
                <w:color w:val="333333"/>
                <w:sz w:val="24"/>
                <w:szCs w:val="24"/>
                <w:lang w:eastAsia="nl-NL"/>
              </w:rPr>
            </w:pPr>
          </w:p>
        </w:tc>
      </w:tr>
    </w:tbl>
    <w:p w:rsidR="00CD7232" w:rsidRDefault="00CD7232">
      <w:pPr>
        <w:rPr>
          <w:sz w:val="24"/>
          <w:szCs w:val="24"/>
        </w:rPr>
      </w:pPr>
    </w:p>
    <w:p w:rsidR="006F4DD9" w:rsidRDefault="006F4DD9">
      <w:pPr>
        <w:rPr>
          <w:sz w:val="24"/>
          <w:szCs w:val="24"/>
        </w:rPr>
      </w:pPr>
    </w:p>
    <w:tbl>
      <w:tblPr>
        <w:tblStyle w:val="Tabelraster"/>
        <w:tblW w:w="0" w:type="auto"/>
        <w:tblLook w:val="04A0" w:firstRow="1" w:lastRow="0" w:firstColumn="1" w:lastColumn="0" w:noHBand="0" w:noVBand="1"/>
      </w:tblPr>
      <w:tblGrid>
        <w:gridCol w:w="2972"/>
        <w:gridCol w:w="6090"/>
      </w:tblGrid>
      <w:tr w:rsidR="00905082" w:rsidRPr="001F3303" w:rsidTr="000811DB">
        <w:tc>
          <w:tcPr>
            <w:tcW w:w="2972" w:type="dxa"/>
          </w:tcPr>
          <w:p w:rsidR="00905082" w:rsidRDefault="002C03A7" w:rsidP="000811DB">
            <w:pPr>
              <w:jc w:val="center"/>
              <w:rPr>
                <w:sz w:val="24"/>
                <w:szCs w:val="24"/>
              </w:rPr>
            </w:pPr>
            <w:r>
              <w:rPr>
                <w:noProof/>
              </w:rPr>
              <w:drawing>
                <wp:inline distT="0" distB="0" distL="0" distR="0">
                  <wp:extent cx="1076325" cy="872850"/>
                  <wp:effectExtent l="0" t="0" r="0" b="3810"/>
                  <wp:docPr id="15" name="Afbeelding 15"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2547" cy="886005"/>
                          </a:xfrm>
                          <a:prstGeom prst="rect">
                            <a:avLst/>
                          </a:prstGeom>
                          <a:noFill/>
                          <a:ln>
                            <a:noFill/>
                          </a:ln>
                        </pic:spPr>
                      </pic:pic>
                    </a:graphicData>
                  </a:graphic>
                </wp:inline>
              </w:drawing>
            </w:r>
          </w:p>
        </w:tc>
        <w:tc>
          <w:tcPr>
            <w:tcW w:w="6090" w:type="dxa"/>
          </w:tcPr>
          <w:p w:rsidR="00905082" w:rsidRPr="001F3303" w:rsidRDefault="002C03A7" w:rsidP="000811DB">
            <w:pPr>
              <w:rPr>
                <w:rFonts w:cstheme="minorHAnsi"/>
                <w:b/>
                <w:bCs/>
                <w:sz w:val="24"/>
                <w:szCs w:val="24"/>
              </w:rPr>
            </w:pPr>
            <w:r>
              <w:rPr>
                <w:rFonts w:cstheme="minorHAnsi"/>
                <w:b/>
                <w:bCs/>
                <w:sz w:val="24"/>
                <w:szCs w:val="24"/>
              </w:rPr>
              <w:t>Glas</w:t>
            </w:r>
            <w:r w:rsidR="00905082" w:rsidRPr="001F3303">
              <w:rPr>
                <w:rFonts w:cstheme="minorHAnsi"/>
                <w:b/>
                <w:bCs/>
                <w:sz w:val="24"/>
                <w:szCs w:val="24"/>
              </w:rPr>
              <w:t>afval</w:t>
            </w:r>
          </w:p>
          <w:p w:rsidR="00905082" w:rsidRPr="001F3303" w:rsidRDefault="00D331D0" w:rsidP="000811DB">
            <w:pPr>
              <w:rPr>
                <w:rFonts w:cstheme="minorHAnsi"/>
                <w:sz w:val="24"/>
                <w:szCs w:val="24"/>
              </w:rPr>
            </w:pPr>
            <w:r>
              <w:rPr>
                <w:rFonts w:cstheme="minorHAnsi"/>
                <w:sz w:val="24"/>
                <w:szCs w:val="24"/>
              </w:rPr>
              <w:t>Glasafval is goed te recyclen</w:t>
            </w:r>
            <w:r w:rsidR="001A5B37">
              <w:rPr>
                <w:rFonts w:cstheme="minorHAnsi"/>
                <w:sz w:val="24"/>
                <w:szCs w:val="24"/>
              </w:rPr>
              <w:t>. Alle kleuren en vormen kunnen door elkaar verzameld worden.</w:t>
            </w:r>
          </w:p>
        </w:tc>
      </w:tr>
      <w:tr w:rsidR="00905082" w:rsidRPr="001F3303" w:rsidTr="000811DB">
        <w:tc>
          <w:tcPr>
            <w:tcW w:w="2972" w:type="dxa"/>
          </w:tcPr>
          <w:p w:rsidR="00905082" w:rsidRDefault="00905082" w:rsidP="000811DB">
            <w:pPr>
              <w:jc w:val="center"/>
              <w:rPr>
                <w:noProof/>
                <w:sz w:val="24"/>
                <w:szCs w:val="24"/>
              </w:rPr>
            </w:pPr>
            <w:r>
              <w:rPr>
                <w:noProof/>
                <w:sz w:val="24"/>
                <w:szCs w:val="24"/>
              </w:rPr>
              <w:drawing>
                <wp:inline distT="0" distB="0" distL="0" distR="0" wp14:anchorId="692748BC" wp14:editId="231E49F0">
                  <wp:extent cx="704850" cy="777471"/>
                  <wp:effectExtent l="0" t="0" r="0" b="3810"/>
                  <wp:docPr id="8" name="Afbeelding 8"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83A9A.tmp"/>
                          <pic:cNvPicPr/>
                        </pic:nvPicPr>
                        <pic:blipFill>
                          <a:blip r:embed="rId6">
                            <a:extLst>
                              <a:ext uri="{28A0092B-C50C-407E-A947-70E740481C1C}">
                                <a14:useLocalDpi xmlns:a14="http://schemas.microsoft.com/office/drawing/2010/main" val="0"/>
                              </a:ext>
                            </a:extLst>
                          </a:blip>
                          <a:stretch>
                            <a:fillRect/>
                          </a:stretch>
                        </pic:blipFill>
                        <pic:spPr>
                          <a:xfrm>
                            <a:off x="0" y="0"/>
                            <a:ext cx="716222" cy="790015"/>
                          </a:xfrm>
                          <a:prstGeom prst="rect">
                            <a:avLst/>
                          </a:prstGeom>
                        </pic:spPr>
                      </pic:pic>
                    </a:graphicData>
                  </a:graphic>
                </wp:inline>
              </w:drawing>
            </w:r>
          </w:p>
        </w:tc>
        <w:tc>
          <w:tcPr>
            <w:tcW w:w="6090" w:type="dxa"/>
          </w:tcPr>
          <w:p w:rsidR="00905082" w:rsidRPr="001F3303" w:rsidRDefault="00905082" w:rsidP="000811DB">
            <w:pPr>
              <w:numPr>
                <w:ilvl w:val="0"/>
                <w:numId w:val="1"/>
              </w:numPr>
              <w:spacing w:before="100" w:beforeAutospacing="1" w:after="100" w:afterAutospacing="1"/>
              <w:ind w:left="0"/>
              <w:rPr>
                <w:rFonts w:eastAsia="Times New Roman" w:cstheme="minorHAnsi"/>
                <w:color w:val="333333"/>
                <w:sz w:val="24"/>
                <w:szCs w:val="24"/>
                <w:lang w:eastAsia="nl-NL"/>
              </w:rPr>
            </w:pPr>
            <w:r>
              <w:rPr>
                <w:rFonts w:eastAsia="Times New Roman" w:cstheme="minorHAnsi"/>
                <w:color w:val="222222"/>
                <w:sz w:val="24"/>
                <w:szCs w:val="24"/>
                <w:lang w:eastAsia="nl-NL"/>
              </w:rPr>
              <w:t>Wat mag er</w:t>
            </w:r>
            <w:r w:rsidRPr="001F3303">
              <w:rPr>
                <w:rFonts w:eastAsia="Times New Roman" w:cstheme="minorHAnsi"/>
                <w:b/>
                <w:bCs/>
                <w:color w:val="222222"/>
                <w:sz w:val="24"/>
                <w:szCs w:val="24"/>
                <w:lang w:eastAsia="nl-NL"/>
              </w:rPr>
              <w:t xml:space="preserve"> wel</w:t>
            </w:r>
            <w:r>
              <w:rPr>
                <w:rFonts w:eastAsia="Times New Roman" w:cstheme="minorHAnsi"/>
                <w:color w:val="222222"/>
                <w:sz w:val="24"/>
                <w:szCs w:val="24"/>
                <w:lang w:eastAsia="nl-NL"/>
              </w:rPr>
              <w:t xml:space="preserve"> bij het </w:t>
            </w:r>
            <w:r w:rsidR="002C03A7">
              <w:rPr>
                <w:rFonts w:eastAsia="Times New Roman" w:cstheme="minorHAnsi"/>
                <w:color w:val="222222"/>
                <w:sz w:val="24"/>
                <w:szCs w:val="24"/>
                <w:lang w:eastAsia="nl-NL"/>
              </w:rPr>
              <w:t>glas</w:t>
            </w:r>
            <w:r>
              <w:rPr>
                <w:rFonts w:eastAsia="Times New Roman" w:cstheme="minorHAnsi"/>
                <w:color w:val="222222"/>
                <w:sz w:val="24"/>
                <w:szCs w:val="24"/>
                <w:lang w:eastAsia="nl-NL"/>
              </w:rPr>
              <w:t>afval?</w:t>
            </w:r>
          </w:p>
          <w:p w:rsidR="00905082" w:rsidRDefault="002C03A7" w:rsidP="002C03A7">
            <w:pPr>
              <w:numPr>
                <w:ilvl w:val="0"/>
                <w:numId w:val="1"/>
              </w:numPr>
              <w:spacing w:before="100" w:beforeAutospacing="1" w:after="100" w:afterAutospacing="1"/>
              <w:ind w:left="0"/>
              <w:rPr>
                <w:rFonts w:eastAsia="Times New Roman" w:cstheme="minorHAnsi"/>
                <w:color w:val="333333"/>
                <w:sz w:val="24"/>
                <w:szCs w:val="24"/>
                <w:lang w:eastAsia="nl-NL"/>
              </w:rPr>
            </w:pPr>
            <w:r>
              <w:rPr>
                <w:rFonts w:eastAsia="Times New Roman" w:cstheme="minorHAnsi"/>
                <w:color w:val="333333"/>
                <w:sz w:val="24"/>
                <w:szCs w:val="24"/>
                <w:lang w:eastAsia="nl-NL"/>
              </w:rPr>
              <w:t>- Fl</w:t>
            </w:r>
            <w:r w:rsidRPr="002C03A7">
              <w:rPr>
                <w:rFonts w:eastAsia="Times New Roman" w:cstheme="minorHAnsi"/>
                <w:color w:val="333333"/>
                <w:sz w:val="24"/>
                <w:szCs w:val="24"/>
                <w:lang w:eastAsia="nl-NL"/>
              </w:rPr>
              <w:t>essen of potten van glas</w:t>
            </w:r>
          </w:p>
          <w:p w:rsidR="00D331D0" w:rsidRDefault="00D331D0" w:rsidP="002C03A7">
            <w:pPr>
              <w:numPr>
                <w:ilvl w:val="0"/>
                <w:numId w:val="1"/>
              </w:numPr>
              <w:spacing w:before="100" w:beforeAutospacing="1" w:after="100" w:afterAutospacing="1"/>
              <w:ind w:left="0"/>
              <w:rPr>
                <w:rFonts w:eastAsia="Times New Roman" w:cstheme="minorHAnsi"/>
                <w:color w:val="333333"/>
                <w:sz w:val="24"/>
                <w:szCs w:val="24"/>
                <w:lang w:eastAsia="nl-NL"/>
              </w:rPr>
            </w:pPr>
            <w:r>
              <w:rPr>
                <w:rFonts w:eastAsia="Times New Roman" w:cstheme="minorHAnsi"/>
                <w:color w:val="333333"/>
                <w:sz w:val="24"/>
                <w:szCs w:val="24"/>
                <w:lang w:eastAsia="nl-NL"/>
              </w:rPr>
              <w:t>- Drinkglazen</w:t>
            </w:r>
          </w:p>
          <w:p w:rsidR="00905082" w:rsidRPr="00D331D0" w:rsidRDefault="00905082" w:rsidP="00D331D0">
            <w:pPr>
              <w:numPr>
                <w:ilvl w:val="0"/>
                <w:numId w:val="1"/>
              </w:numPr>
              <w:spacing w:before="100" w:beforeAutospacing="1" w:after="100" w:afterAutospacing="1"/>
              <w:ind w:left="0"/>
              <w:rPr>
                <w:rFonts w:eastAsia="Times New Roman" w:cstheme="minorHAnsi"/>
                <w:color w:val="333333"/>
                <w:sz w:val="24"/>
                <w:szCs w:val="24"/>
                <w:lang w:eastAsia="nl-NL"/>
              </w:rPr>
            </w:pPr>
          </w:p>
        </w:tc>
      </w:tr>
      <w:tr w:rsidR="00905082" w:rsidRPr="00905082" w:rsidTr="000811DB">
        <w:tc>
          <w:tcPr>
            <w:tcW w:w="2972" w:type="dxa"/>
          </w:tcPr>
          <w:p w:rsidR="00905082" w:rsidRDefault="00905082" w:rsidP="000811DB">
            <w:pPr>
              <w:jc w:val="center"/>
              <w:rPr>
                <w:noProof/>
                <w:sz w:val="24"/>
                <w:szCs w:val="24"/>
              </w:rPr>
            </w:pPr>
            <w:r>
              <w:rPr>
                <w:noProof/>
                <w:sz w:val="24"/>
                <w:szCs w:val="24"/>
              </w:rPr>
              <w:drawing>
                <wp:inline distT="0" distB="0" distL="0" distR="0" wp14:anchorId="6EC56BE1" wp14:editId="26C881F6">
                  <wp:extent cx="752475" cy="774097"/>
                  <wp:effectExtent l="0" t="0" r="0" b="6985"/>
                  <wp:docPr id="9" name="Afbeelding 9" descr="Afbeelding met illustratie, objec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8A49F.tmp"/>
                          <pic:cNvPicPr/>
                        </pic:nvPicPr>
                        <pic:blipFill>
                          <a:blip r:embed="rId7">
                            <a:extLst>
                              <a:ext uri="{28A0092B-C50C-407E-A947-70E740481C1C}">
                                <a14:useLocalDpi xmlns:a14="http://schemas.microsoft.com/office/drawing/2010/main" val="0"/>
                              </a:ext>
                            </a:extLst>
                          </a:blip>
                          <a:stretch>
                            <a:fillRect/>
                          </a:stretch>
                        </pic:blipFill>
                        <pic:spPr>
                          <a:xfrm>
                            <a:off x="0" y="0"/>
                            <a:ext cx="772637" cy="794838"/>
                          </a:xfrm>
                          <a:prstGeom prst="rect">
                            <a:avLst/>
                          </a:prstGeom>
                        </pic:spPr>
                      </pic:pic>
                    </a:graphicData>
                  </a:graphic>
                </wp:inline>
              </w:drawing>
            </w:r>
          </w:p>
        </w:tc>
        <w:tc>
          <w:tcPr>
            <w:tcW w:w="6090" w:type="dxa"/>
          </w:tcPr>
          <w:p w:rsidR="001A5B37" w:rsidRPr="001A5B37" w:rsidRDefault="00905082" w:rsidP="001A5B37">
            <w:pPr>
              <w:spacing w:before="100" w:beforeAutospacing="1" w:after="100" w:afterAutospacing="1"/>
              <w:rPr>
                <w:rFonts w:eastAsia="Times New Roman" w:cstheme="minorHAnsi"/>
                <w:color w:val="333333"/>
                <w:sz w:val="24"/>
                <w:szCs w:val="24"/>
                <w:lang w:eastAsia="nl-NL"/>
              </w:rPr>
            </w:pPr>
            <w:r>
              <w:rPr>
                <w:rFonts w:eastAsia="Times New Roman" w:cstheme="minorHAnsi"/>
                <w:color w:val="222222"/>
                <w:sz w:val="24"/>
                <w:szCs w:val="24"/>
                <w:lang w:eastAsia="nl-NL"/>
              </w:rPr>
              <w:t xml:space="preserve">Wat mag er </w:t>
            </w:r>
            <w:r w:rsidRPr="00905082">
              <w:rPr>
                <w:rFonts w:eastAsia="Times New Roman" w:cstheme="minorHAnsi"/>
                <w:b/>
                <w:bCs/>
                <w:color w:val="222222"/>
                <w:sz w:val="24"/>
                <w:szCs w:val="24"/>
                <w:lang w:eastAsia="nl-NL"/>
              </w:rPr>
              <w:t>niet</w:t>
            </w:r>
            <w:r>
              <w:rPr>
                <w:rFonts w:eastAsia="Times New Roman" w:cstheme="minorHAnsi"/>
                <w:color w:val="222222"/>
                <w:sz w:val="24"/>
                <w:szCs w:val="24"/>
                <w:lang w:eastAsia="nl-NL"/>
              </w:rPr>
              <w:t xml:space="preserve"> bij het </w:t>
            </w:r>
            <w:r w:rsidR="002C03A7">
              <w:rPr>
                <w:rFonts w:eastAsia="Times New Roman" w:cstheme="minorHAnsi"/>
                <w:color w:val="222222"/>
                <w:sz w:val="24"/>
                <w:szCs w:val="24"/>
                <w:lang w:eastAsia="nl-NL"/>
              </w:rPr>
              <w:t>glas</w:t>
            </w:r>
            <w:r>
              <w:rPr>
                <w:rFonts w:eastAsia="Times New Roman" w:cstheme="minorHAnsi"/>
                <w:color w:val="222222"/>
                <w:sz w:val="24"/>
                <w:szCs w:val="24"/>
                <w:lang w:eastAsia="nl-NL"/>
              </w:rPr>
              <w:t>afval</w:t>
            </w:r>
            <w:r w:rsidRPr="001A5B37">
              <w:rPr>
                <w:rFonts w:eastAsia="Times New Roman" w:cstheme="minorHAnsi"/>
                <w:color w:val="222222"/>
                <w:sz w:val="24"/>
                <w:szCs w:val="24"/>
                <w:lang w:eastAsia="nl-NL"/>
              </w:rPr>
              <w:t>?</w:t>
            </w:r>
            <w:r w:rsidR="001A5B37">
              <w:rPr>
                <w:rFonts w:eastAsia="Times New Roman" w:cstheme="minorHAnsi"/>
                <w:color w:val="222222"/>
                <w:sz w:val="24"/>
                <w:szCs w:val="24"/>
                <w:lang w:eastAsia="nl-NL"/>
              </w:rPr>
              <w:t xml:space="preserve">                                               </w:t>
            </w:r>
            <w:r w:rsidR="002C03A7" w:rsidRPr="001A5B37">
              <w:rPr>
                <w:rFonts w:eastAsia="Times New Roman" w:cstheme="minorHAnsi"/>
                <w:color w:val="333333"/>
                <w:sz w:val="24"/>
                <w:szCs w:val="24"/>
                <w:lang w:eastAsia="nl-NL"/>
              </w:rPr>
              <w:t>- Deksels of kurken</w:t>
            </w:r>
            <w:r w:rsidR="001A5B37">
              <w:rPr>
                <w:rFonts w:eastAsia="Times New Roman" w:cstheme="minorHAnsi"/>
                <w:color w:val="333333"/>
                <w:sz w:val="24"/>
                <w:szCs w:val="24"/>
                <w:lang w:eastAsia="nl-NL"/>
              </w:rPr>
              <w:t xml:space="preserve">                                                                              </w:t>
            </w:r>
            <w:r w:rsidR="001A5B37" w:rsidRPr="001A5B37">
              <w:rPr>
                <w:rFonts w:eastAsia="Times New Roman" w:cstheme="minorHAnsi"/>
                <w:color w:val="333333"/>
                <w:sz w:val="24"/>
                <w:szCs w:val="24"/>
                <w:lang w:eastAsia="nl-NL"/>
              </w:rPr>
              <w:t>- Keramiek, steen en porselein</w:t>
            </w:r>
            <w:r w:rsidR="001A5B37">
              <w:rPr>
                <w:rFonts w:eastAsia="Times New Roman" w:cstheme="minorHAnsi"/>
                <w:color w:val="333333"/>
                <w:sz w:val="24"/>
                <w:szCs w:val="24"/>
                <w:lang w:eastAsia="nl-NL"/>
              </w:rPr>
              <w:t xml:space="preserve">                                                       </w:t>
            </w:r>
            <w:r w:rsidR="001A5B37" w:rsidRPr="001A5B37">
              <w:rPr>
                <w:rFonts w:eastAsia="Times New Roman" w:cstheme="minorHAnsi"/>
                <w:color w:val="333333"/>
                <w:sz w:val="24"/>
                <w:szCs w:val="24"/>
                <w:lang w:eastAsia="nl-NL"/>
              </w:rPr>
              <w:t>- (Stenen/glazen) Vazen en bloempotten</w:t>
            </w:r>
            <w:r w:rsidR="001A5B37">
              <w:rPr>
                <w:rFonts w:eastAsia="Times New Roman" w:cstheme="minorHAnsi"/>
                <w:color w:val="333333"/>
                <w:sz w:val="24"/>
                <w:szCs w:val="24"/>
                <w:lang w:eastAsia="nl-NL"/>
              </w:rPr>
              <w:t xml:space="preserve">                                               </w:t>
            </w:r>
            <w:r w:rsidR="001A5B37" w:rsidRPr="001A5B37">
              <w:rPr>
                <w:rFonts w:eastAsia="Times New Roman" w:cstheme="minorHAnsi"/>
                <w:color w:val="333333"/>
                <w:sz w:val="24"/>
                <w:szCs w:val="24"/>
                <w:lang w:eastAsia="nl-NL"/>
              </w:rPr>
              <w:t xml:space="preserve">- (Gloei)lampen, </w:t>
            </w:r>
            <w:proofErr w:type="spellStart"/>
            <w:r w:rsidR="001A5B37" w:rsidRPr="001A5B37">
              <w:rPr>
                <w:rFonts w:eastAsia="Times New Roman" w:cstheme="minorHAnsi"/>
                <w:color w:val="333333"/>
                <w:sz w:val="24"/>
                <w:szCs w:val="24"/>
                <w:lang w:eastAsia="nl-NL"/>
              </w:rPr>
              <w:t>TL-buizen</w:t>
            </w:r>
            <w:proofErr w:type="spellEnd"/>
            <w:r w:rsidR="001A5B37" w:rsidRPr="001A5B37">
              <w:rPr>
                <w:rFonts w:eastAsia="Times New Roman" w:cstheme="minorHAnsi"/>
                <w:color w:val="333333"/>
                <w:sz w:val="24"/>
                <w:szCs w:val="24"/>
                <w:lang w:eastAsia="nl-NL"/>
              </w:rPr>
              <w:t>, spaarlampen</w:t>
            </w:r>
            <w:r w:rsidR="001A5B37">
              <w:rPr>
                <w:rFonts w:eastAsia="Times New Roman" w:cstheme="minorHAnsi"/>
                <w:color w:val="333333"/>
                <w:sz w:val="24"/>
                <w:szCs w:val="24"/>
                <w:lang w:eastAsia="nl-NL"/>
              </w:rPr>
              <w:t xml:space="preserve">                                         </w:t>
            </w:r>
            <w:r w:rsidR="001A5B37" w:rsidRPr="001A5B37">
              <w:rPr>
                <w:rFonts w:eastAsia="Times New Roman" w:cstheme="minorHAnsi"/>
                <w:color w:val="333333"/>
                <w:sz w:val="24"/>
                <w:szCs w:val="24"/>
                <w:lang w:eastAsia="nl-NL"/>
              </w:rPr>
              <w:t xml:space="preserve">- </w:t>
            </w:r>
            <w:proofErr w:type="spellStart"/>
            <w:r w:rsidR="001A5B37" w:rsidRPr="001A5B37">
              <w:rPr>
                <w:rFonts w:eastAsia="Times New Roman" w:cstheme="minorHAnsi"/>
                <w:color w:val="333333"/>
                <w:sz w:val="24"/>
                <w:szCs w:val="24"/>
                <w:lang w:eastAsia="nl-NL"/>
              </w:rPr>
              <w:t>Vlakglas,draadglas</w:t>
            </w:r>
            <w:proofErr w:type="spellEnd"/>
            <w:r w:rsidR="001A5B37" w:rsidRPr="001A5B37">
              <w:rPr>
                <w:rFonts w:eastAsia="Times New Roman" w:cstheme="minorHAnsi"/>
                <w:color w:val="333333"/>
                <w:sz w:val="24"/>
                <w:szCs w:val="24"/>
                <w:lang w:eastAsia="nl-NL"/>
              </w:rPr>
              <w:t>, spiegelglas, isolatieglas (HR++ glas of triple glas)</w:t>
            </w:r>
          </w:p>
          <w:p w:rsidR="001A5B37" w:rsidRPr="001A5B37" w:rsidRDefault="001A5B37" w:rsidP="001A5B37">
            <w:pPr>
              <w:numPr>
                <w:ilvl w:val="0"/>
                <w:numId w:val="2"/>
              </w:numPr>
              <w:spacing w:before="100" w:beforeAutospacing="1" w:after="100" w:afterAutospacing="1"/>
              <w:rPr>
                <w:rFonts w:eastAsia="Times New Roman" w:cstheme="minorHAnsi"/>
                <w:color w:val="333333"/>
                <w:sz w:val="24"/>
                <w:szCs w:val="24"/>
                <w:lang w:eastAsia="nl-NL"/>
              </w:rPr>
            </w:pPr>
            <w:r w:rsidRPr="001A5B37">
              <w:rPr>
                <w:rFonts w:eastAsia="Times New Roman" w:cstheme="minorHAnsi"/>
                <w:color w:val="333333"/>
                <w:sz w:val="24"/>
                <w:szCs w:val="24"/>
                <w:lang w:eastAsia="nl-NL"/>
              </w:rPr>
              <w:lastRenderedPageBreak/>
              <w:t>- Hittebestendig (</w:t>
            </w:r>
            <w:proofErr w:type="spellStart"/>
            <w:r w:rsidRPr="001A5B37">
              <w:rPr>
                <w:rFonts w:eastAsia="Times New Roman" w:cstheme="minorHAnsi"/>
                <w:color w:val="333333"/>
                <w:sz w:val="24"/>
                <w:szCs w:val="24"/>
                <w:lang w:eastAsia="nl-NL"/>
              </w:rPr>
              <w:t>borosilicaat</w:t>
            </w:r>
            <w:proofErr w:type="spellEnd"/>
            <w:r w:rsidRPr="001A5B37">
              <w:rPr>
                <w:rFonts w:eastAsia="Times New Roman" w:cstheme="minorHAnsi"/>
                <w:color w:val="333333"/>
                <w:sz w:val="24"/>
                <w:szCs w:val="24"/>
                <w:lang w:eastAsia="nl-NL"/>
              </w:rPr>
              <w:t>) glas: ovenschalen, kookplaten, pannen, deksels, kachelruitjes, laboratorium glas, koffie- en theekannen</w:t>
            </w:r>
          </w:p>
          <w:p w:rsidR="00905082" w:rsidRPr="00905082" w:rsidRDefault="00905082" w:rsidP="001A5B37">
            <w:pPr>
              <w:spacing w:before="100" w:beforeAutospacing="1" w:after="100" w:afterAutospacing="1"/>
              <w:ind w:left="720"/>
              <w:rPr>
                <w:rFonts w:eastAsia="Times New Roman" w:cstheme="minorHAnsi"/>
                <w:color w:val="333333"/>
                <w:sz w:val="24"/>
                <w:szCs w:val="24"/>
                <w:lang w:eastAsia="nl-NL"/>
              </w:rPr>
            </w:pPr>
          </w:p>
        </w:tc>
      </w:tr>
    </w:tbl>
    <w:p w:rsidR="00CD7232" w:rsidRDefault="00CD7232" w:rsidP="00CD7232">
      <w:pPr>
        <w:rPr>
          <w:sz w:val="24"/>
          <w:szCs w:val="24"/>
        </w:rPr>
      </w:pPr>
    </w:p>
    <w:p w:rsidR="006F4DD9" w:rsidRDefault="006F4DD9" w:rsidP="00CD7232">
      <w:pPr>
        <w:rPr>
          <w:sz w:val="24"/>
          <w:szCs w:val="24"/>
        </w:rPr>
      </w:pPr>
    </w:p>
    <w:p w:rsidR="006F4DD9" w:rsidRPr="00CD7232" w:rsidRDefault="006F4DD9" w:rsidP="00CD7232">
      <w:pPr>
        <w:rPr>
          <w:sz w:val="24"/>
          <w:szCs w:val="24"/>
        </w:rPr>
      </w:pPr>
    </w:p>
    <w:tbl>
      <w:tblPr>
        <w:tblStyle w:val="Tabelraster"/>
        <w:tblW w:w="0" w:type="auto"/>
        <w:tblLook w:val="04A0" w:firstRow="1" w:lastRow="0" w:firstColumn="1" w:lastColumn="0" w:noHBand="0" w:noVBand="1"/>
      </w:tblPr>
      <w:tblGrid>
        <w:gridCol w:w="2972"/>
        <w:gridCol w:w="6090"/>
      </w:tblGrid>
      <w:tr w:rsidR="00905082" w:rsidRPr="001F3303" w:rsidTr="000811DB">
        <w:tc>
          <w:tcPr>
            <w:tcW w:w="2972" w:type="dxa"/>
          </w:tcPr>
          <w:p w:rsidR="00905082" w:rsidRDefault="006F4DD9" w:rsidP="000811DB">
            <w:pPr>
              <w:jc w:val="center"/>
              <w:rPr>
                <w:sz w:val="24"/>
                <w:szCs w:val="24"/>
              </w:rPr>
            </w:pPr>
            <w:r>
              <w:rPr>
                <w:noProof/>
                <w:sz w:val="24"/>
                <w:szCs w:val="24"/>
              </w:rPr>
              <w:drawing>
                <wp:inline distT="0" distB="0" distL="0" distR="0">
                  <wp:extent cx="1228896" cy="1162212"/>
                  <wp:effectExtent l="0" t="0" r="9525" b="0"/>
                  <wp:docPr id="16" name="Afbeelding 16" descr="Afbeelding met voedsel, tafel, salade,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28C2DD.tmp"/>
                          <pic:cNvPicPr/>
                        </pic:nvPicPr>
                        <pic:blipFill>
                          <a:blip r:embed="rId10">
                            <a:extLst>
                              <a:ext uri="{28A0092B-C50C-407E-A947-70E740481C1C}">
                                <a14:useLocalDpi xmlns:a14="http://schemas.microsoft.com/office/drawing/2010/main" val="0"/>
                              </a:ext>
                            </a:extLst>
                          </a:blip>
                          <a:stretch>
                            <a:fillRect/>
                          </a:stretch>
                        </pic:blipFill>
                        <pic:spPr>
                          <a:xfrm>
                            <a:off x="0" y="0"/>
                            <a:ext cx="1228896" cy="1162212"/>
                          </a:xfrm>
                          <a:prstGeom prst="rect">
                            <a:avLst/>
                          </a:prstGeom>
                        </pic:spPr>
                      </pic:pic>
                    </a:graphicData>
                  </a:graphic>
                </wp:inline>
              </w:drawing>
            </w:r>
          </w:p>
        </w:tc>
        <w:tc>
          <w:tcPr>
            <w:tcW w:w="6090" w:type="dxa"/>
          </w:tcPr>
          <w:p w:rsidR="00905082" w:rsidRPr="001F3303" w:rsidRDefault="006F4DD9" w:rsidP="000811DB">
            <w:pPr>
              <w:rPr>
                <w:rFonts w:cstheme="minorHAnsi"/>
                <w:b/>
                <w:bCs/>
                <w:sz w:val="24"/>
                <w:szCs w:val="24"/>
              </w:rPr>
            </w:pPr>
            <w:r>
              <w:rPr>
                <w:rFonts w:cstheme="minorHAnsi"/>
                <w:b/>
                <w:bCs/>
                <w:sz w:val="24"/>
                <w:szCs w:val="24"/>
              </w:rPr>
              <w:t xml:space="preserve">Organisch </w:t>
            </w:r>
            <w:r w:rsidR="00905082" w:rsidRPr="001F3303">
              <w:rPr>
                <w:rFonts w:cstheme="minorHAnsi"/>
                <w:b/>
                <w:bCs/>
                <w:sz w:val="24"/>
                <w:szCs w:val="24"/>
              </w:rPr>
              <w:t>afval</w:t>
            </w:r>
          </w:p>
          <w:p w:rsidR="00905082" w:rsidRPr="006F4DD9" w:rsidRDefault="006F4DD9" w:rsidP="000811DB">
            <w:pPr>
              <w:rPr>
                <w:rFonts w:cstheme="minorHAnsi"/>
                <w:sz w:val="24"/>
                <w:szCs w:val="24"/>
              </w:rPr>
            </w:pPr>
            <w:r w:rsidRPr="006F4DD9">
              <w:rPr>
                <w:rFonts w:cstheme="minorHAnsi"/>
                <w:sz w:val="24"/>
                <w:szCs w:val="24"/>
                <w:shd w:val="clear" w:color="auto" w:fill="FFFFFF"/>
              </w:rPr>
              <w:t>Organisch afval, ook wel groen afval genoemd, bestaat uit plantaardig afval. Deze afvalsoort is biologisch afbreekbaar. Denk aan bijvoorbeeld fruit, groente, bloemen en planten.</w:t>
            </w:r>
          </w:p>
        </w:tc>
      </w:tr>
      <w:tr w:rsidR="00905082" w:rsidRPr="001F3303" w:rsidTr="000811DB">
        <w:tc>
          <w:tcPr>
            <w:tcW w:w="2972" w:type="dxa"/>
          </w:tcPr>
          <w:p w:rsidR="00905082" w:rsidRDefault="00905082" w:rsidP="000811DB">
            <w:pPr>
              <w:jc w:val="center"/>
              <w:rPr>
                <w:noProof/>
                <w:sz w:val="24"/>
                <w:szCs w:val="24"/>
              </w:rPr>
            </w:pPr>
            <w:r>
              <w:rPr>
                <w:noProof/>
                <w:sz w:val="24"/>
                <w:szCs w:val="24"/>
              </w:rPr>
              <w:drawing>
                <wp:inline distT="0" distB="0" distL="0" distR="0" wp14:anchorId="692748BC" wp14:editId="231E49F0">
                  <wp:extent cx="704850" cy="777471"/>
                  <wp:effectExtent l="0" t="0" r="0" b="3810"/>
                  <wp:docPr id="11" name="Afbeelding 11"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83A9A.tmp"/>
                          <pic:cNvPicPr/>
                        </pic:nvPicPr>
                        <pic:blipFill>
                          <a:blip r:embed="rId6">
                            <a:extLst>
                              <a:ext uri="{28A0092B-C50C-407E-A947-70E740481C1C}">
                                <a14:useLocalDpi xmlns:a14="http://schemas.microsoft.com/office/drawing/2010/main" val="0"/>
                              </a:ext>
                            </a:extLst>
                          </a:blip>
                          <a:stretch>
                            <a:fillRect/>
                          </a:stretch>
                        </pic:blipFill>
                        <pic:spPr>
                          <a:xfrm>
                            <a:off x="0" y="0"/>
                            <a:ext cx="716222" cy="790015"/>
                          </a:xfrm>
                          <a:prstGeom prst="rect">
                            <a:avLst/>
                          </a:prstGeom>
                        </pic:spPr>
                      </pic:pic>
                    </a:graphicData>
                  </a:graphic>
                </wp:inline>
              </w:drawing>
            </w:r>
          </w:p>
        </w:tc>
        <w:tc>
          <w:tcPr>
            <w:tcW w:w="6090" w:type="dxa"/>
          </w:tcPr>
          <w:p w:rsidR="00905082" w:rsidRPr="001F3303" w:rsidRDefault="00905082" w:rsidP="000811DB">
            <w:pPr>
              <w:numPr>
                <w:ilvl w:val="0"/>
                <w:numId w:val="1"/>
              </w:numPr>
              <w:spacing w:before="100" w:beforeAutospacing="1" w:after="100" w:afterAutospacing="1"/>
              <w:ind w:left="0"/>
              <w:rPr>
                <w:rFonts w:eastAsia="Times New Roman" w:cstheme="minorHAnsi"/>
                <w:color w:val="333333"/>
                <w:sz w:val="24"/>
                <w:szCs w:val="24"/>
                <w:lang w:eastAsia="nl-NL"/>
              </w:rPr>
            </w:pPr>
            <w:r>
              <w:rPr>
                <w:rFonts w:eastAsia="Times New Roman" w:cstheme="minorHAnsi"/>
                <w:color w:val="222222"/>
                <w:sz w:val="24"/>
                <w:szCs w:val="24"/>
                <w:lang w:eastAsia="nl-NL"/>
              </w:rPr>
              <w:t>Wat mag er</w:t>
            </w:r>
            <w:r w:rsidRPr="001F3303">
              <w:rPr>
                <w:rFonts w:eastAsia="Times New Roman" w:cstheme="minorHAnsi"/>
                <w:b/>
                <w:bCs/>
                <w:color w:val="222222"/>
                <w:sz w:val="24"/>
                <w:szCs w:val="24"/>
                <w:lang w:eastAsia="nl-NL"/>
              </w:rPr>
              <w:t xml:space="preserve"> wel</w:t>
            </w:r>
            <w:r>
              <w:rPr>
                <w:rFonts w:eastAsia="Times New Roman" w:cstheme="minorHAnsi"/>
                <w:color w:val="222222"/>
                <w:sz w:val="24"/>
                <w:szCs w:val="24"/>
                <w:lang w:eastAsia="nl-NL"/>
              </w:rPr>
              <w:t xml:space="preserve"> bij het </w:t>
            </w:r>
            <w:r w:rsidR="006F4DD9">
              <w:rPr>
                <w:rFonts w:eastAsia="Times New Roman" w:cstheme="minorHAnsi"/>
                <w:color w:val="222222"/>
                <w:sz w:val="24"/>
                <w:szCs w:val="24"/>
                <w:lang w:eastAsia="nl-NL"/>
              </w:rPr>
              <w:t xml:space="preserve">organisch </w:t>
            </w:r>
            <w:r>
              <w:rPr>
                <w:rFonts w:eastAsia="Times New Roman" w:cstheme="minorHAnsi"/>
                <w:color w:val="222222"/>
                <w:sz w:val="24"/>
                <w:szCs w:val="24"/>
                <w:lang w:eastAsia="nl-NL"/>
              </w:rPr>
              <w:t>afval?</w:t>
            </w:r>
          </w:p>
          <w:p w:rsidR="00905082" w:rsidRDefault="006F4DD9" w:rsidP="000811DB">
            <w:pPr>
              <w:numPr>
                <w:ilvl w:val="0"/>
                <w:numId w:val="1"/>
              </w:numPr>
              <w:spacing w:before="100" w:beforeAutospacing="1" w:after="100" w:afterAutospacing="1"/>
              <w:ind w:left="0"/>
              <w:rPr>
                <w:rFonts w:eastAsia="Times New Roman" w:cstheme="minorHAnsi"/>
                <w:color w:val="333333"/>
                <w:sz w:val="24"/>
                <w:szCs w:val="24"/>
                <w:lang w:eastAsia="nl-NL"/>
              </w:rPr>
            </w:pPr>
            <w:r>
              <w:rPr>
                <w:rFonts w:eastAsia="Times New Roman" w:cstheme="minorHAnsi"/>
                <w:color w:val="333333"/>
                <w:sz w:val="24"/>
                <w:szCs w:val="24"/>
                <w:lang w:eastAsia="nl-NL"/>
              </w:rPr>
              <w:t>- Snijafval van groenten, fruit</w:t>
            </w:r>
          </w:p>
          <w:p w:rsidR="00905082" w:rsidRDefault="006F4DD9" w:rsidP="006F4DD9">
            <w:pPr>
              <w:numPr>
                <w:ilvl w:val="0"/>
                <w:numId w:val="1"/>
              </w:numPr>
              <w:spacing w:before="100" w:beforeAutospacing="1" w:after="100" w:afterAutospacing="1"/>
              <w:ind w:left="0"/>
              <w:rPr>
                <w:rFonts w:eastAsia="Times New Roman" w:cstheme="minorHAnsi"/>
                <w:color w:val="333333"/>
                <w:sz w:val="24"/>
                <w:szCs w:val="24"/>
                <w:lang w:eastAsia="nl-NL"/>
              </w:rPr>
            </w:pPr>
            <w:r>
              <w:rPr>
                <w:rFonts w:eastAsia="Times New Roman" w:cstheme="minorHAnsi"/>
                <w:color w:val="333333"/>
                <w:sz w:val="24"/>
                <w:szCs w:val="24"/>
                <w:lang w:eastAsia="nl-NL"/>
              </w:rPr>
              <w:t xml:space="preserve">- Snijbloemen en kamerplanten </w:t>
            </w:r>
          </w:p>
          <w:p w:rsidR="006F4DD9" w:rsidRPr="006F4DD9" w:rsidRDefault="006F4DD9" w:rsidP="006F4DD9">
            <w:pPr>
              <w:numPr>
                <w:ilvl w:val="0"/>
                <w:numId w:val="1"/>
              </w:numPr>
              <w:spacing w:before="100" w:beforeAutospacing="1" w:after="100" w:afterAutospacing="1"/>
              <w:ind w:left="0"/>
              <w:rPr>
                <w:rFonts w:eastAsia="Times New Roman" w:cstheme="minorHAnsi"/>
                <w:color w:val="333333"/>
                <w:sz w:val="24"/>
                <w:szCs w:val="24"/>
                <w:lang w:eastAsia="nl-NL"/>
              </w:rPr>
            </w:pPr>
            <w:r>
              <w:rPr>
                <w:rFonts w:eastAsia="Times New Roman" w:cstheme="minorHAnsi"/>
                <w:color w:val="333333"/>
                <w:sz w:val="24"/>
                <w:szCs w:val="24"/>
                <w:lang w:eastAsia="nl-NL"/>
              </w:rPr>
              <w:t>- Eierschalen</w:t>
            </w:r>
          </w:p>
        </w:tc>
      </w:tr>
      <w:tr w:rsidR="00905082" w:rsidRPr="00905082" w:rsidTr="000811DB">
        <w:tc>
          <w:tcPr>
            <w:tcW w:w="2972" w:type="dxa"/>
          </w:tcPr>
          <w:p w:rsidR="00905082" w:rsidRDefault="00905082" w:rsidP="000811DB">
            <w:pPr>
              <w:jc w:val="center"/>
              <w:rPr>
                <w:noProof/>
                <w:sz w:val="24"/>
                <w:szCs w:val="24"/>
              </w:rPr>
            </w:pPr>
            <w:r>
              <w:rPr>
                <w:noProof/>
                <w:sz w:val="24"/>
                <w:szCs w:val="24"/>
              </w:rPr>
              <w:drawing>
                <wp:inline distT="0" distB="0" distL="0" distR="0" wp14:anchorId="6EC56BE1" wp14:editId="26C881F6">
                  <wp:extent cx="752475" cy="774097"/>
                  <wp:effectExtent l="0" t="0" r="0" b="6985"/>
                  <wp:docPr id="12" name="Afbeelding 12" descr="Afbeelding met illustratie, objec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8A49F.tmp"/>
                          <pic:cNvPicPr/>
                        </pic:nvPicPr>
                        <pic:blipFill>
                          <a:blip r:embed="rId7">
                            <a:extLst>
                              <a:ext uri="{28A0092B-C50C-407E-A947-70E740481C1C}">
                                <a14:useLocalDpi xmlns:a14="http://schemas.microsoft.com/office/drawing/2010/main" val="0"/>
                              </a:ext>
                            </a:extLst>
                          </a:blip>
                          <a:stretch>
                            <a:fillRect/>
                          </a:stretch>
                        </pic:blipFill>
                        <pic:spPr>
                          <a:xfrm>
                            <a:off x="0" y="0"/>
                            <a:ext cx="772637" cy="794838"/>
                          </a:xfrm>
                          <a:prstGeom prst="rect">
                            <a:avLst/>
                          </a:prstGeom>
                        </pic:spPr>
                      </pic:pic>
                    </a:graphicData>
                  </a:graphic>
                </wp:inline>
              </w:drawing>
            </w:r>
          </w:p>
        </w:tc>
        <w:tc>
          <w:tcPr>
            <w:tcW w:w="6090" w:type="dxa"/>
          </w:tcPr>
          <w:p w:rsidR="00905082" w:rsidRPr="001F3303" w:rsidRDefault="00905082" w:rsidP="000811DB">
            <w:pPr>
              <w:numPr>
                <w:ilvl w:val="0"/>
                <w:numId w:val="2"/>
              </w:numPr>
              <w:spacing w:before="100" w:beforeAutospacing="1" w:after="100" w:afterAutospacing="1"/>
              <w:ind w:left="0"/>
              <w:rPr>
                <w:rFonts w:eastAsia="Times New Roman" w:cstheme="minorHAnsi"/>
                <w:color w:val="333333"/>
                <w:sz w:val="24"/>
                <w:szCs w:val="24"/>
                <w:lang w:eastAsia="nl-NL"/>
              </w:rPr>
            </w:pPr>
            <w:r>
              <w:rPr>
                <w:rFonts w:eastAsia="Times New Roman" w:cstheme="minorHAnsi"/>
                <w:color w:val="222222"/>
                <w:sz w:val="24"/>
                <w:szCs w:val="24"/>
                <w:lang w:eastAsia="nl-NL"/>
              </w:rPr>
              <w:t xml:space="preserve">Wat mag er </w:t>
            </w:r>
            <w:r w:rsidRPr="00905082">
              <w:rPr>
                <w:rFonts w:eastAsia="Times New Roman" w:cstheme="minorHAnsi"/>
                <w:b/>
                <w:bCs/>
                <w:color w:val="222222"/>
                <w:sz w:val="24"/>
                <w:szCs w:val="24"/>
                <w:lang w:eastAsia="nl-NL"/>
              </w:rPr>
              <w:t>niet</w:t>
            </w:r>
            <w:r>
              <w:rPr>
                <w:rFonts w:eastAsia="Times New Roman" w:cstheme="minorHAnsi"/>
                <w:color w:val="222222"/>
                <w:sz w:val="24"/>
                <w:szCs w:val="24"/>
                <w:lang w:eastAsia="nl-NL"/>
              </w:rPr>
              <w:t xml:space="preserve"> bij het </w:t>
            </w:r>
            <w:r w:rsidR="006F4DD9">
              <w:rPr>
                <w:rFonts w:eastAsia="Times New Roman" w:cstheme="minorHAnsi"/>
                <w:color w:val="222222"/>
                <w:sz w:val="24"/>
                <w:szCs w:val="24"/>
                <w:lang w:eastAsia="nl-NL"/>
              </w:rPr>
              <w:t xml:space="preserve">organisch </w:t>
            </w:r>
            <w:r>
              <w:rPr>
                <w:rFonts w:eastAsia="Times New Roman" w:cstheme="minorHAnsi"/>
                <w:color w:val="222222"/>
                <w:sz w:val="24"/>
                <w:szCs w:val="24"/>
                <w:lang w:eastAsia="nl-NL"/>
              </w:rPr>
              <w:t>afval?</w:t>
            </w:r>
          </w:p>
          <w:p w:rsidR="00905082" w:rsidRPr="001F3303" w:rsidRDefault="00905082" w:rsidP="000811DB">
            <w:pPr>
              <w:numPr>
                <w:ilvl w:val="0"/>
                <w:numId w:val="2"/>
              </w:numPr>
              <w:spacing w:before="100" w:beforeAutospacing="1" w:after="100" w:afterAutospacing="1"/>
              <w:ind w:left="0"/>
              <w:rPr>
                <w:rFonts w:eastAsia="Times New Roman" w:cstheme="minorHAnsi"/>
                <w:color w:val="333333"/>
                <w:sz w:val="24"/>
                <w:szCs w:val="24"/>
                <w:lang w:eastAsia="nl-NL"/>
              </w:rPr>
            </w:pPr>
            <w:r w:rsidRPr="001F3303">
              <w:rPr>
                <w:rFonts w:eastAsia="Times New Roman" w:cstheme="minorHAnsi"/>
                <w:color w:val="333333"/>
                <w:sz w:val="24"/>
                <w:szCs w:val="24"/>
                <w:lang w:eastAsia="nl-NL"/>
              </w:rPr>
              <w:t xml:space="preserve">- </w:t>
            </w:r>
            <w:r w:rsidR="006F4DD9">
              <w:rPr>
                <w:rFonts w:eastAsia="Times New Roman" w:cstheme="minorHAnsi"/>
                <w:color w:val="333333"/>
                <w:sz w:val="24"/>
                <w:szCs w:val="24"/>
                <w:lang w:eastAsia="nl-NL"/>
              </w:rPr>
              <w:t>Etensresten</w:t>
            </w:r>
          </w:p>
          <w:p w:rsidR="00905082" w:rsidRPr="00DD2B39" w:rsidRDefault="00905082" w:rsidP="00DD2B39">
            <w:pPr>
              <w:numPr>
                <w:ilvl w:val="0"/>
                <w:numId w:val="2"/>
              </w:numPr>
              <w:spacing w:before="100" w:beforeAutospacing="1" w:after="100" w:afterAutospacing="1"/>
              <w:ind w:left="0"/>
              <w:rPr>
                <w:rFonts w:eastAsia="Times New Roman" w:cstheme="minorHAnsi"/>
                <w:color w:val="333333"/>
                <w:sz w:val="24"/>
                <w:szCs w:val="24"/>
                <w:lang w:eastAsia="nl-NL"/>
              </w:rPr>
            </w:pPr>
            <w:r w:rsidRPr="001F3303">
              <w:rPr>
                <w:rFonts w:eastAsia="Times New Roman" w:cstheme="minorHAnsi"/>
                <w:color w:val="333333"/>
                <w:sz w:val="24"/>
                <w:szCs w:val="24"/>
                <w:lang w:eastAsia="nl-NL"/>
              </w:rPr>
              <w:t xml:space="preserve">- </w:t>
            </w:r>
            <w:r w:rsidR="006F4DD9">
              <w:rPr>
                <w:rFonts w:eastAsia="Times New Roman" w:cstheme="minorHAnsi"/>
                <w:color w:val="333333"/>
                <w:sz w:val="24"/>
                <w:szCs w:val="24"/>
                <w:lang w:eastAsia="nl-NL"/>
              </w:rPr>
              <w:t>Afval van vlees en vis (dit is restafval)</w:t>
            </w:r>
          </w:p>
        </w:tc>
      </w:tr>
    </w:tbl>
    <w:p w:rsidR="00CD7232" w:rsidRDefault="00CD7232"/>
    <w:p w:rsidR="00DD2B39" w:rsidRDefault="00DD2B39"/>
    <w:tbl>
      <w:tblPr>
        <w:tblStyle w:val="Tabelraster"/>
        <w:tblW w:w="0" w:type="auto"/>
        <w:tblLook w:val="04A0" w:firstRow="1" w:lastRow="0" w:firstColumn="1" w:lastColumn="0" w:noHBand="0" w:noVBand="1"/>
      </w:tblPr>
      <w:tblGrid>
        <w:gridCol w:w="2972"/>
        <w:gridCol w:w="6090"/>
      </w:tblGrid>
      <w:tr w:rsidR="00DD2B39" w:rsidRPr="006F4DD9" w:rsidTr="000811DB">
        <w:tc>
          <w:tcPr>
            <w:tcW w:w="2972" w:type="dxa"/>
          </w:tcPr>
          <w:p w:rsidR="00DD2B39" w:rsidRDefault="00DD2B39" w:rsidP="000811DB">
            <w:pPr>
              <w:jc w:val="center"/>
              <w:rPr>
                <w:sz w:val="24"/>
                <w:szCs w:val="24"/>
              </w:rPr>
            </w:pPr>
            <w:r>
              <w:rPr>
                <w:noProof/>
                <w:sz w:val="24"/>
                <w:szCs w:val="24"/>
              </w:rPr>
              <w:drawing>
                <wp:inline distT="0" distB="0" distL="0" distR="0">
                  <wp:extent cx="1057423" cy="1295581"/>
                  <wp:effectExtent l="0" t="0" r="9525" b="0"/>
                  <wp:docPr id="20" name="Afbeelding 20" descr="Afbeelding met binnen, kop, muur, fle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28FA93.tmp"/>
                          <pic:cNvPicPr/>
                        </pic:nvPicPr>
                        <pic:blipFill>
                          <a:blip r:embed="rId11">
                            <a:extLst>
                              <a:ext uri="{28A0092B-C50C-407E-A947-70E740481C1C}">
                                <a14:useLocalDpi xmlns:a14="http://schemas.microsoft.com/office/drawing/2010/main" val="0"/>
                              </a:ext>
                            </a:extLst>
                          </a:blip>
                          <a:stretch>
                            <a:fillRect/>
                          </a:stretch>
                        </pic:blipFill>
                        <pic:spPr>
                          <a:xfrm>
                            <a:off x="0" y="0"/>
                            <a:ext cx="1057423" cy="1295581"/>
                          </a:xfrm>
                          <a:prstGeom prst="rect">
                            <a:avLst/>
                          </a:prstGeom>
                        </pic:spPr>
                      </pic:pic>
                    </a:graphicData>
                  </a:graphic>
                </wp:inline>
              </w:drawing>
            </w:r>
          </w:p>
        </w:tc>
        <w:tc>
          <w:tcPr>
            <w:tcW w:w="6090" w:type="dxa"/>
          </w:tcPr>
          <w:p w:rsidR="00DD2B39" w:rsidRPr="001F3303" w:rsidRDefault="00DD2B39" w:rsidP="000811DB">
            <w:pPr>
              <w:rPr>
                <w:rFonts w:cstheme="minorHAnsi"/>
                <w:b/>
                <w:bCs/>
                <w:sz w:val="24"/>
                <w:szCs w:val="24"/>
              </w:rPr>
            </w:pPr>
            <w:r>
              <w:rPr>
                <w:rFonts w:cstheme="minorHAnsi"/>
                <w:b/>
                <w:bCs/>
                <w:sz w:val="24"/>
                <w:szCs w:val="24"/>
              </w:rPr>
              <w:t>PDM</w:t>
            </w:r>
            <w:r>
              <w:rPr>
                <w:rFonts w:cstheme="minorHAnsi"/>
                <w:b/>
                <w:bCs/>
                <w:sz w:val="24"/>
                <w:szCs w:val="24"/>
              </w:rPr>
              <w:t xml:space="preserve"> </w:t>
            </w:r>
            <w:r w:rsidRPr="001F3303">
              <w:rPr>
                <w:rFonts w:cstheme="minorHAnsi"/>
                <w:b/>
                <w:bCs/>
                <w:sz w:val="24"/>
                <w:szCs w:val="24"/>
              </w:rPr>
              <w:t>afval</w:t>
            </w:r>
          </w:p>
          <w:p w:rsidR="00DD2B39" w:rsidRPr="006F4DD9" w:rsidRDefault="00DD2B39" w:rsidP="000811DB">
            <w:pPr>
              <w:rPr>
                <w:rFonts w:cstheme="minorHAnsi"/>
                <w:sz w:val="24"/>
                <w:szCs w:val="24"/>
              </w:rPr>
            </w:pPr>
            <w:r>
              <w:rPr>
                <w:rFonts w:cstheme="minorHAnsi"/>
                <w:sz w:val="24"/>
                <w:szCs w:val="24"/>
                <w:shd w:val="clear" w:color="auto" w:fill="FFFFFF"/>
              </w:rPr>
              <w:t>Plastic, drinkpakken en metaal</w:t>
            </w:r>
          </w:p>
        </w:tc>
      </w:tr>
      <w:tr w:rsidR="00DD2B39" w:rsidRPr="006F4DD9" w:rsidTr="000811DB">
        <w:tc>
          <w:tcPr>
            <w:tcW w:w="2972" w:type="dxa"/>
          </w:tcPr>
          <w:p w:rsidR="00DD2B39" w:rsidRDefault="00DD2B39" w:rsidP="000811DB">
            <w:pPr>
              <w:jc w:val="center"/>
              <w:rPr>
                <w:noProof/>
                <w:sz w:val="24"/>
                <w:szCs w:val="24"/>
              </w:rPr>
            </w:pPr>
            <w:r>
              <w:rPr>
                <w:noProof/>
                <w:sz w:val="24"/>
                <w:szCs w:val="24"/>
              </w:rPr>
              <w:drawing>
                <wp:inline distT="0" distB="0" distL="0" distR="0" wp14:anchorId="53FF92A3" wp14:editId="0EA95F38">
                  <wp:extent cx="704850" cy="777471"/>
                  <wp:effectExtent l="0" t="0" r="0" b="3810"/>
                  <wp:docPr id="18" name="Afbeelding 18"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83A9A.tmp"/>
                          <pic:cNvPicPr/>
                        </pic:nvPicPr>
                        <pic:blipFill>
                          <a:blip r:embed="rId6">
                            <a:extLst>
                              <a:ext uri="{28A0092B-C50C-407E-A947-70E740481C1C}">
                                <a14:useLocalDpi xmlns:a14="http://schemas.microsoft.com/office/drawing/2010/main" val="0"/>
                              </a:ext>
                            </a:extLst>
                          </a:blip>
                          <a:stretch>
                            <a:fillRect/>
                          </a:stretch>
                        </pic:blipFill>
                        <pic:spPr>
                          <a:xfrm>
                            <a:off x="0" y="0"/>
                            <a:ext cx="716222" cy="790015"/>
                          </a:xfrm>
                          <a:prstGeom prst="rect">
                            <a:avLst/>
                          </a:prstGeom>
                        </pic:spPr>
                      </pic:pic>
                    </a:graphicData>
                  </a:graphic>
                </wp:inline>
              </w:drawing>
            </w:r>
          </w:p>
        </w:tc>
        <w:tc>
          <w:tcPr>
            <w:tcW w:w="6090" w:type="dxa"/>
          </w:tcPr>
          <w:p w:rsidR="00DD2B39" w:rsidRPr="001F3303" w:rsidRDefault="00DD2B39" w:rsidP="000811DB">
            <w:pPr>
              <w:numPr>
                <w:ilvl w:val="0"/>
                <w:numId w:val="1"/>
              </w:numPr>
              <w:spacing w:before="100" w:beforeAutospacing="1" w:after="100" w:afterAutospacing="1"/>
              <w:ind w:left="0"/>
              <w:rPr>
                <w:rFonts w:eastAsia="Times New Roman" w:cstheme="minorHAnsi"/>
                <w:color w:val="333333"/>
                <w:sz w:val="24"/>
                <w:szCs w:val="24"/>
                <w:lang w:eastAsia="nl-NL"/>
              </w:rPr>
            </w:pPr>
            <w:r>
              <w:rPr>
                <w:rFonts w:eastAsia="Times New Roman" w:cstheme="minorHAnsi"/>
                <w:color w:val="222222"/>
                <w:sz w:val="24"/>
                <w:szCs w:val="24"/>
                <w:lang w:eastAsia="nl-NL"/>
              </w:rPr>
              <w:t>Wat mag er</w:t>
            </w:r>
            <w:r w:rsidRPr="001F3303">
              <w:rPr>
                <w:rFonts w:eastAsia="Times New Roman" w:cstheme="minorHAnsi"/>
                <w:b/>
                <w:bCs/>
                <w:color w:val="222222"/>
                <w:sz w:val="24"/>
                <w:szCs w:val="24"/>
                <w:lang w:eastAsia="nl-NL"/>
              </w:rPr>
              <w:t xml:space="preserve"> wel</w:t>
            </w:r>
            <w:r>
              <w:rPr>
                <w:rFonts w:eastAsia="Times New Roman" w:cstheme="minorHAnsi"/>
                <w:color w:val="222222"/>
                <w:sz w:val="24"/>
                <w:szCs w:val="24"/>
                <w:lang w:eastAsia="nl-NL"/>
              </w:rPr>
              <w:t xml:space="preserve"> bij het </w:t>
            </w:r>
            <w:r>
              <w:rPr>
                <w:rFonts w:eastAsia="Times New Roman" w:cstheme="minorHAnsi"/>
                <w:color w:val="222222"/>
                <w:sz w:val="24"/>
                <w:szCs w:val="24"/>
                <w:lang w:eastAsia="nl-NL"/>
              </w:rPr>
              <w:t>PDM</w:t>
            </w:r>
            <w:r>
              <w:rPr>
                <w:rFonts w:eastAsia="Times New Roman" w:cstheme="minorHAnsi"/>
                <w:color w:val="222222"/>
                <w:sz w:val="24"/>
                <w:szCs w:val="24"/>
                <w:lang w:eastAsia="nl-NL"/>
              </w:rPr>
              <w:t xml:space="preserve"> afval?</w:t>
            </w:r>
          </w:p>
          <w:p w:rsidR="00DD2B39" w:rsidRDefault="00DD2B39" w:rsidP="000811DB">
            <w:pPr>
              <w:numPr>
                <w:ilvl w:val="0"/>
                <w:numId w:val="1"/>
              </w:numPr>
              <w:spacing w:before="100" w:beforeAutospacing="1" w:after="100" w:afterAutospacing="1"/>
              <w:ind w:left="0"/>
              <w:rPr>
                <w:rFonts w:eastAsia="Times New Roman" w:cstheme="minorHAnsi"/>
                <w:color w:val="333333"/>
                <w:sz w:val="24"/>
                <w:szCs w:val="24"/>
                <w:lang w:eastAsia="nl-NL"/>
              </w:rPr>
            </w:pPr>
            <w:r>
              <w:rPr>
                <w:rFonts w:eastAsia="Times New Roman" w:cstheme="minorHAnsi"/>
                <w:color w:val="333333"/>
                <w:sz w:val="24"/>
                <w:szCs w:val="24"/>
                <w:lang w:eastAsia="nl-NL"/>
              </w:rPr>
              <w:t xml:space="preserve">- </w:t>
            </w:r>
            <w:r>
              <w:rPr>
                <w:rFonts w:eastAsia="Times New Roman" w:cstheme="minorHAnsi"/>
                <w:color w:val="333333"/>
                <w:sz w:val="24"/>
                <w:szCs w:val="24"/>
                <w:lang w:eastAsia="nl-NL"/>
              </w:rPr>
              <w:t>Plastic verpakkingen</w:t>
            </w:r>
          </w:p>
          <w:p w:rsidR="00DD2B39" w:rsidRDefault="00DD2B39" w:rsidP="000811DB">
            <w:pPr>
              <w:numPr>
                <w:ilvl w:val="0"/>
                <w:numId w:val="1"/>
              </w:numPr>
              <w:spacing w:before="100" w:beforeAutospacing="1" w:after="100" w:afterAutospacing="1"/>
              <w:ind w:left="0"/>
              <w:rPr>
                <w:rFonts w:eastAsia="Times New Roman" w:cstheme="minorHAnsi"/>
                <w:color w:val="333333"/>
                <w:sz w:val="24"/>
                <w:szCs w:val="24"/>
                <w:lang w:eastAsia="nl-NL"/>
              </w:rPr>
            </w:pPr>
            <w:r>
              <w:rPr>
                <w:rFonts w:eastAsia="Times New Roman" w:cstheme="minorHAnsi"/>
                <w:color w:val="333333"/>
                <w:sz w:val="24"/>
                <w:szCs w:val="24"/>
                <w:lang w:eastAsia="nl-NL"/>
              </w:rPr>
              <w:t xml:space="preserve">- </w:t>
            </w:r>
            <w:r>
              <w:rPr>
                <w:rFonts w:eastAsia="Times New Roman" w:cstheme="minorHAnsi"/>
                <w:color w:val="333333"/>
                <w:sz w:val="24"/>
                <w:szCs w:val="24"/>
                <w:lang w:eastAsia="nl-NL"/>
              </w:rPr>
              <w:t>drinkpakken met een kartonnen buitenkant en folie binnenzijde</w:t>
            </w:r>
          </w:p>
          <w:p w:rsidR="00DD2B39" w:rsidRPr="006F4DD9" w:rsidRDefault="00DD2B39" w:rsidP="000811DB">
            <w:pPr>
              <w:numPr>
                <w:ilvl w:val="0"/>
                <w:numId w:val="1"/>
              </w:numPr>
              <w:spacing w:before="100" w:beforeAutospacing="1" w:after="100" w:afterAutospacing="1"/>
              <w:ind w:left="0"/>
              <w:rPr>
                <w:rFonts w:eastAsia="Times New Roman" w:cstheme="minorHAnsi"/>
                <w:color w:val="333333"/>
                <w:sz w:val="24"/>
                <w:szCs w:val="24"/>
                <w:lang w:eastAsia="nl-NL"/>
              </w:rPr>
            </w:pPr>
            <w:r>
              <w:rPr>
                <w:rFonts w:eastAsia="Times New Roman" w:cstheme="minorHAnsi"/>
                <w:color w:val="333333"/>
                <w:sz w:val="24"/>
                <w:szCs w:val="24"/>
                <w:lang w:eastAsia="nl-NL"/>
              </w:rPr>
              <w:t xml:space="preserve">- </w:t>
            </w:r>
            <w:r>
              <w:rPr>
                <w:rFonts w:eastAsia="Times New Roman" w:cstheme="minorHAnsi"/>
                <w:color w:val="333333"/>
                <w:sz w:val="24"/>
                <w:szCs w:val="24"/>
                <w:lang w:eastAsia="nl-NL"/>
              </w:rPr>
              <w:t>Metaal gebruikt voor voedsel</w:t>
            </w:r>
          </w:p>
        </w:tc>
      </w:tr>
      <w:tr w:rsidR="00DD2B39" w:rsidRPr="00DD2B39" w:rsidTr="000811DB">
        <w:tc>
          <w:tcPr>
            <w:tcW w:w="2972" w:type="dxa"/>
          </w:tcPr>
          <w:p w:rsidR="00DD2B39" w:rsidRDefault="00DD2B39" w:rsidP="000811DB">
            <w:pPr>
              <w:jc w:val="center"/>
              <w:rPr>
                <w:noProof/>
                <w:sz w:val="24"/>
                <w:szCs w:val="24"/>
              </w:rPr>
            </w:pPr>
            <w:r>
              <w:rPr>
                <w:noProof/>
                <w:sz w:val="24"/>
                <w:szCs w:val="24"/>
              </w:rPr>
              <w:drawing>
                <wp:inline distT="0" distB="0" distL="0" distR="0" wp14:anchorId="3BDACC74" wp14:editId="53E26444">
                  <wp:extent cx="752475" cy="774097"/>
                  <wp:effectExtent l="0" t="0" r="0" b="6985"/>
                  <wp:docPr id="19" name="Afbeelding 19" descr="Afbeelding met illustratie, objec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8A49F.tmp"/>
                          <pic:cNvPicPr/>
                        </pic:nvPicPr>
                        <pic:blipFill>
                          <a:blip r:embed="rId7">
                            <a:extLst>
                              <a:ext uri="{28A0092B-C50C-407E-A947-70E740481C1C}">
                                <a14:useLocalDpi xmlns:a14="http://schemas.microsoft.com/office/drawing/2010/main" val="0"/>
                              </a:ext>
                            </a:extLst>
                          </a:blip>
                          <a:stretch>
                            <a:fillRect/>
                          </a:stretch>
                        </pic:blipFill>
                        <pic:spPr>
                          <a:xfrm>
                            <a:off x="0" y="0"/>
                            <a:ext cx="772637" cy="794838"/>
                          </a:xfrm>
                          <a:prstGeom prst="rect">
                            <a:avLst/>
                          </a:prstGeom>
                        </pic:spPr>
                      </pic:pic>
                    </a:graphicData>
                  </a:graphic>
                </wp:inline>
              </w:drawing>
            </w:r>
          </w:p>
        </w:tc>
        <w:tc>
          <w:tcPr>
            <w:tcW w:w="6090" w:type="dxa"/>
          </w:tcPr>
          <w:p w:rsidR="00DD2B39" w:rsidRPr="001F3303" w:rsidRDefault="00DD2B39" w:rsidP="000811DB">
            <w:pPr>
              <w:numPr>
                <w:ilvl w:val="0"/>
                <w:numId w:val="2"/>
              </w:numPr>
              <w:spacing w:before="100" w:beforeAutospacing="1" w:after="100" w:afterAutospacing="1"/>
              <w:ind w:left="0"/>
              <w:rPr>
                <w:rFonts w:eastAsia="Times New Roman" w:cstheme="minorHAnsi"/>
                <w:color w:val="333333"/>
                <w:sz w:val="24"/>
                <w:szCs w:val="24"/>
                <w:lang w:eastAsia="nl-NL"/>
              </w:rPr>
            </w:pPr>
            <w:r>
              <w:rPr>
                <w:rFonts w:eastAsia="Times New Roman" w:cstheme="minorHAnsi"/>
                <w:color w:val="222222"/>
                <w:sz w:val="24"/>
                <w:szCs w:val="24"/>
                <w:lang w:eastAsia="nl-NL"/>
              </w:rPr>
              <w:t xml:space="preserve">Wat mag er </w:t>
            </w:r>
            <w:r w:rsidRPr="00905082">
              <w:rPr>
                <w:rFonts w:eastAsia="Times New Roman" w:cstheme="minorHAnsi"/>
                <w:b/>
                <w:bCs/>
                <w:color w:val="222222"/>
                <w:sz w:val="24"/>
                <w:szCs w:val="24"/>
                <w:lang w:eastAsia="nl-NL"/>
              </w:rPr>
              <w:t>niet</w:t>
            </w:r>
            <w:r>
              <w:rPr>
                <w:rFonts w:eastAsia="Times New Roman" w:cstheme="minorHAnsi"/>
                <w:color w:val="222222"/>
                <w:sz w:val="24"/>
                <w:szCs w:val="24"/>
                <w:lang w:eastAsia="nl-NL"/>
              </w:rPr>
              <w:t xml:space="preserve"> bij het </w:t>
            </w:r>
            <w:r>
              <w:rPr>
                <w:rFonts w:eastAsia="Times New Roman" w:cstheme="minorHAnsi"/>
                <w:color w:val="222222"/>
                <w:sz w:val="24"/>
                <w:szCs w:val="24"/>
                <w:lang w:eastAsia="nl-NL"/>
              </w:rPr>
              <w:t>PDM</w:t>
            </w:r>
            <w:r>
              <w:rPr>
                <w:rFonts w:eastAsia="Times New Roman" w:cstheme="minorHAnsi"/>
                <w:color w:val="222222"/>
                <w:sz w:val="24"/>
                <w:szCs w:val="24"/>
                <w:lang w:eastAsia="nl-NL"/>
              </w:rPr>
              <w:t xml:space="preserve"> afval?</w:t>
            </w:r>
          </w:p>
          <w:p w:rsidR="00DD2B39" w:rsidRPr="001F3303" w:rsidRDefault="00DD2B39" w:rsidP="000811DB">
            <w:pPr>
              <w:numPr>
                <w:ilvl w:val="0"/>
                <w:numId w:val="2"/>
              </w:numPr>
              <w:spacing w:before="100" w:beforeAutospacing="1" w:after="100" w:afterAutospacing="1"/>
              <w:ind w:left="0"/>
              <w:rPr>
                <w:rFonts w:eastAsia="Times New Roman" w:cstheme="minorHAnsi"/>
                <w:color w:val="333333"/>
                <w:sz w:val="24"/>
                <w:szCs w:val="24"/>
                <w:lang w:eastAsia="nl-NL"/>
              </w:rPr>
            </w:pPr>
            <w:r w:rsidRPr="001F3303">
              <w:rPr>
                <w:rFonts w:eastAsia="Times New Roman" w:cstheme="minorHAnsi"/>
                <w:color w:val="333333"/>
                <w:sz w:val="24"/>
                <w:szCs w:val="24"/>
                <w:lang w:eastAsia="nl-NL"/>
              </w:rPr>
              <w:t xml:space="preserve">- </w:t>
            </w:r>
            <w:r>
              <w:rPr>
                <w:rFonts w:eastAsia="Times New Roman" w:cstheme="minorHAnsi"/>
                <w:color w:val="333333"/>
                <w:sz w:val="24"/>
                <w:szCs w:val="24"/>
                <w:lang w:eastAsia="nl-NL"/>
              </w:rPr>
              <w:t>Hard plastic</w:t>
            </w:r>
          </w:p>
          <w:p w:rsidR="00DD2B39" w:rsidRPr="00DD2B39" w:rsidRDefault="00DD2B39" w:rsidP="000811DB">
            <w:pPr>
              <w:numPr>
                <w:ilvl w:val="0"/>
                <w:numId w:val="2"/>
              </w:numPr>
              <w:spacing w:before="100" w:beforeAutospacing="1" w:after="100" w:afterAutospacing="1"/>
              <w:ind w:left="0"/>
              <w:rPr>
                <w:rFonts w:eastAsia="Times New Roman" w:cstheme="minorHAnsi"/>
                <w:color w:val="333333"/>
                <w:sz w:val="24"/>
                <w:szCs w:val="24"/>
                <w:lang w:eastAsia="nl-NL"/>
              </w:rPr>
            </w:pPr>
            <w:r w:rsidRPr="001F3303">
              <w:rPr>
                <w:rFonts w:eastAsia="Times New Roman" w:cstheme="minorHAnsi"/>
                <w:color w:val="333333"/>
                <w:sz w:val="24"/>
                <w:szCs w:val="24"/>
                <w:lang w:eastAsia="nl-NL"/>
              </w:rPr>
              <w:t xml:space="preserve">- </w:t>
            </w:r>
            <w:r>
              <w:rPr>
                <w:rFonts w:eastAsia="Times New Roman" w:cstheme="minorHAnsi"/>
                <w:color w:val="333333"/>
                <w:sz w:val="24"/>
                <w:szCs w:val="24"/>
                <w:lang w:eastAsia="nl-NL"/>
              </w:rPr>
              <w:t>Andere metalen dan gebruikt voor voedsel</w:t>
            </w:r>
          </w:p>
        </w:tc>
      </w:tr>
    </w:tbl>
    <w:p w:rsidR="00DD2B39" w:rsidRPr="003F5F4C" w:rsidRDefault="00DD2B39">
      <w:pPr>
        <w:rPr>
          <w:b/>
          <w:bCs/>
        </w:rPr>
      </w:pPr>
    </w:p>
    <w:p w:rsidR="003F5F4C" w:rsidRPr="003F5F4C" w:rsidRDefault="003F5F4C" w:rsidP="003F5F4C">
      <w:pPr>
        <w:pStyle w:val="Normaalweb"/>
        <w:spacing w:before="0" w:beforeAutospacing="0" w:after="180" w:afterAutospacing="0"/>
        <w:rPr>
          <w:rFonts w:asciiTheme="minorHAnsi" w:hAnsiTheme="minorHAnsi" w:cstheme="minorHAnsi"/>
        </w:rPr>
      </w:pPr>
      <w:r w:rsidRPr="003F5F4C">
        <w:rPr>
          <w:rFonts w:asciiTheme="minorHAnsi" w:hAnsiTheme="minorHAnsi" w:cstheme="minorHAnsi"/>
        </w:rPr>
        <w:lastRenderedPageBreak/>
        <w:t xml:space="preserve">Veel horecabedrijven gebruiken frituurvet en zijn daarmee verplicht een vetafscheider te plaatsen. Een vetafscheider, ook wel </w:t>
      </w:r>
      <w:proofErr w:type="spellStart"/>
      <w:r w:rsidRPr="003F5F4C">
        <w:rPr>
          <w:rFonts w:asciiTheme="minorHAnsi" w:hAnsiTheme="minorHAnsi" w:cstheme="minorHAnsi"/>
        </w:rPr>
        <w:t>vetput</w:t>
      </w:r>
      <w:proofErr w:type="spellEnd"/>
      <w:r w:rsidRPr="003F5F4C">
        <w:rPr>
          <w:rFonts w:asciiTheme="minorHAnsi" w:hAnsiTheme="minorHAnsi" w:cstheme="minorHAnsi"/>
        </w:rPr>
        <w:t xml:space="preserve"> genoemd, </w:t>
      </w:r>
      <w:r w:rsidRPr="003F5F4C">
        <w:rPr>
          <w:rFonts w:asciiTheme="minorHAnsi" w:hAnsiTheme="minorHAnsi" w:cstheme="minorHAnsi"/>
        </w:rPr>
        <w:t>wordt geplaatst</w:t>
      </w:r>
      <w:r w:rsidRPr="003F5F4C">
        <w:rPr>
          <w:rFonts w:asciiTheme="minorHAnsi" w:hAnsiTheme="minorHAnsi" w:cstheme="minorHAnsi"/>
        </w:rPr>
        <w:t xml:space="preserve"> tussen de keukenafvoer en het riool. Doordat vet een andere dichtheid heeft dan water ontstaat er een scheiding. De zware bestandsdelen zakken naar de bodem en de lichte komen bovendrijven en kunnen eenvoudig worden weggezogen. Het afvalwater kan hierna geloosd worden op de riolering.</w:t>
      </w:r>
      <w:r>
        <w:rPr>
          <w:rFonts w:asciiTheme="minorHAnsi" w:hAnsiTheme="minorHAnsi" w:cstheme="minorHAnsi"/>
        </w:rPr>
        <w:t xml:space="preserve"> Zou je frituurvet door de gootsteen of het toilet spoelen dan kan je enorme verstoppingen veroorzaken.</w:t>
      </w:r>
    </w:p>
    <w:p w:rsidR="003F5F4C" w:rsidRPr="003F5F4C" w:rsidRDefault="003F5F4C" w:rsidP="003F5F4C">
      <w:pPr>
        <w:pStyle w:val="Normaalweb"/>
        <w:spacing w:before="0" w:beforeAutospacing="0" w:after="180" w:afterAutospacing="0"/>
        <w:rPr>
          <w:rFonts w:asciiTheme="minorHAnsi" w:hAnsiTheme="minorHAnsi" w:cstheme="minorHAnsi"/>
        </w:rPr>
      </w:pPr>
      <w:r w:rsidRPr="003F5F4C">
        <w:rPr>
          <w:rFonts w:asciiTheme="minorHAnsi" w:hAnsiTheme="minorHAnsi" w:cstheme="minorHAnsi"/>
        </w:rPr>
        <w:t xml:space="preserve">Heeft </w:t>
      </w:r>
      <w:r w:rsidRPr="003F5F4C">
        <w:rPr>
          <w:rFonts w:asciiTheme="minorHAnsi" w:hAnsiTheme="minorHAnsi" w:cstheme="minorHAnsi"/>
        </w:rPr>
        <w:t>je bedrijf een</w:t>
      </w:r>
      <w:r w:rsidRPr="003F5F4C">
        <w:rPr>
          <w:rFonts w:asciiTheme="minorHAnsi" w:hAnsiTheme="minorHAnsi" w:cstheme="minorHAnsi"/>
        </w:rPr>
        <w:t xml:space="preserve"> vetafscheider of een </w:t>
      </w:r>
      <w:proofErr w:type="spellStart"/>
      <w:r w:rsidRPr="003F5F4C">
        <w:rPr>
          <w:rFonts w:asciiTheme="minorHAnsi" w:hAnsiTheme="minorHAnsi" w:cstheme="minorHAnsi"/>
        </w:rPr>
        <w:t>vetput</w:t>
      </w:r>
      <w:proofErr w:type="spellEnd"/>
      <w:r w:rsidRPr="003F5F4C">
        <w:rPr>
          <w:rFonts w:asciiTheme="minorHAnsi" w:hAnsiTheme="minorHAnsi" w:cstheme="minorHAnsi"/>
        </w:rPr>
        <w:t xml:space="preserve">? Laat deze dan tijdig legen om verstoppingen en vervuiling te voorkomen. Door dit minimaal 1 keer per jaar te doen blijft </w:t>
      </w:r>
      <w:r w:rsidRPr="003F5F4C">
        <w:rPr>
          <w:rFonts w:asciiTheme="minorHAnsi" w:hAnsiTheme="minorHAnsi" w:cstheme="minorHAnsi"/>
        </w:rPr>
        <w:t>de</w:t>
      </w:r>
      <w:r w:rsidRPr="003F5F4C">
        <w:rPr>
          <w:rFonts w:asciiTheme="minorHAnsi" w:hAnsiTheme="minorHAnsi" w:cstheme="minorHAnsi"/>
        </w:rPr>
        <w:t xml:space="preserve"> </w:t>
      </w:r>
      <w:proofErr w:type="spellStart"/>
      <w:r w:rsidRPr="003F5F4C">
        <w:rPr>
          <w:rFonts w:asciiTheme="minorHAnsi" w:hAnsiTheme="minorHAnsi" w:cstheme="minorHAnsi"/>
        </w:rPr>
        <w:t>vetput</w:t>
      </w:r>
      <w:proofErr w:type="spellEnd"/>
      <w:r w:rsidRPr="003F5F4C">
        <w:rPr>
          <w:rFonts w:asciiTheme="minorHAnsi" w:hAnsiTheme="minorHAnsi" w:cstheme="minorHAnsi"/>
        </w:rPr>
        <w:t xml:space="preserve"> goed werken.</w:t>
      </w:r>
      <w:r w:rsidRPr="003F5F4C">
        <w:rPr>
          <w:rFonts w:asciiTheme="minorHAnsi" w:hAnsiTheme="minorHAnsi" w:cstheme="minorHAnsi"/>
        </w:rPr>
        <w:t xml:space="preserve"> Een gespecialiseerd bedrijf kan </w:t>
      </w:r>
      <w:r w:rsidRPr="003F5F4C">
        <w:rPr>
          <w:rFonts w:asciiTheme="minorHAnsi" w:hAnsiTheme="minorHAnsi" w:cstheme="minorHAnsi"/>
        </w:rPr>
        <w:t xml:space="preserve">zorgen voor de lediging en reiniging van </w:t>
      </w:r>
      <w:r w:rsidRPr="003F5F4C">
        <w:rPr>
          <w:rFonts w:asciiTheme="minorHAnsi" w:hAnsiTheme="minorHAnsi" w:cstheme="minorHAnsi"/>
        </w:rPr>
        <w:t>de</w:t>
      </w:r>
      <w:r w:rsidRPr="003F5F4C">
        <w:rPr>
          <w:rFonts w:asciiTheme="minorHAnsi" w:hAnsiTheme="minorHAnsi" w:cstheme="minorHAnsi"/>
        </w:rPr>
        <w:t xml:space="preserve"> </w:t>
      </w:r>
      <w:proofErr w:type="spellStart"/>
      <w:r w:rsidRPr="003F5F4C">
        <w:rPr>
          <w:rFonts w:asciiTheme="minorHAnsi" w:hAnsiTheme="minorHAnsi" w:cstheme="minorHAnsi"/>
        </w:rPr>
        <w:t>vetput</w:t>
      </w:r>
      <w:proofErr w:type="spellEnd"/>
      <w:r w:rsidRPr="003F5F4C">
        <w:rPr>
          <w:rFonts w:asciiTheme="minorHAnsi" w:hAnsiTheme="minorHAnsi" w:cstheme="minorHAnsi"/>
        </w:rPr>
        <w:t xml:space="preserve">. </w:t>
      </w:r>
      <w:r w:rsidRPr="003F5F4C">
        <w:rPr>
          <w:rFonts w:asciiTheme="minorHAnsi" w:hAnsiTheme="minorHAnsi" w:cstheme="minorHAnsi"/>
        </w:rPr>
        <w:t>Zij</w:t>
      </w:r>
      <w:r w:rsidRPr="003F5F4C">
        <w:rPr>
          <w:rFonts w:asciiTheme="minorHAnsi" w:hAnsiTheme="minorHAnsi" w:cstheme="minorHAnsi"/>
        </w:rPr>
        <w:t xml:space="preserve"> zuigen hem leeg en spuiten en ontstoppen de aan- en afvoerleidingen. Ook spuiten </w:t>
      </w:r>
      <w:r w:rsidRPr="003F5F4C">
        <w:rPr>
          <w:rFonts w:asciiTheme="minorHAnsi" w:hAnsiTheme="minorHAnsi" w:cstheme="minorHAnsi"/>
        </w:rPr>
        <w:t>ze</w:t>
      </w:r>
      <w:r w:rsidRPr="003F5F4C">
        <w:rPr>
          <w:rFonts w:asciiTheme="minorHAnsi" w:hAnsiTheme="minorHAnsi" w:cstheme="minorHAnsi"/>
        </w:rPr>
        <w:t xml:space="preserve"> de vetafscheider zelf schoon. Het oude vet wordt gefilterd en hergebruikt. Hier wordt bijvoorbeeld biodiesel, cosmetica of zeep van gemaakt.</w:t>
      </w:r>
    </w:p>
    <w:p w:rsidR="003F5F4C" w:rsidRPr="00DD2B39" w:rsidRDefault="003F5F4C">
      <w:pPr>
        <w:rPr>
          <w:b/>
          <w:bCs/>
        </w:rPr>
      </w:pPr>
    </w:p>
    <w:sectPr w:rsidR="003F5F4C" w:rsidRPr="00DD2B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62723"/>
    <w:multiLevelType w:val="multilevel"/>
    <w:tmpl w:val="40C6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D6F10"/>
    <w:multiLevelType w:val="multilevel"/>
    <w:tmpl w:val="FF36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9D74E2"/>
    <w:multiLevelType w:val="multilevel"/>
    <w:tmpl w:val="A3AC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3D4E64"/>
    <w:multiLevelType w:val="multilevel"/>
    <w:tmpl w:val="09FE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A037D"/>
    <w:multiLevelType w:val="multilevel"/>
    <w:tmpl w:val="E28C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232"/>
    <w:rsid w:val="001A5B37"/>
    <w:rsid w:val="001F3303"/>
    <w:rsid w:val="002C03A7"/>
    <w:rsid w:val="003F5F4C"/>
    <w:rsid w:val="00674A57"/>
    <w:rsid w:val="00690FD0"/>
    <w:rsid w:val="006F4DD9"/>
    <w:rsid w:val="00792951"/>
    <w:rsid w:val="00905082"/>
    <w:rsid w:val="00AA45CE"/>
    <w:rsid w:val="00CD7232"/>
    <w:rsid w:val="00D331D0"/>
    <w:rsid w:val="00DD2B39"/>
    <w:rsid w:val="00E86C1E"/>
    <w:rsid w:val="00F5533A"/>
    <w:rsid w:val="00F97C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A301"/>
  <w15:chartTrackingRefBased/>
  <w15:docId w15:val="{3FB6B757-16B2-407D-A151-B3AAA2DB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1F330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F3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1F3303"/>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3F5F4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338494">
      <w:bodyDiv w:val="1"/>
      <w:marLeft w:val="0"/>
      <w:marRight w:val="0"/>
      <w:marTop w:val="0"/>
      <w:marBottom w:val="0"/>
      <w:divBdr>
        <w:top w:val="none" w:sz="0" w:space="0" w:color="auto"/>
        <w:left w:val="none" w:sz="0" w:space="0" w:color="auto"/>
        <w:bottom w:val="none" w:sz="0" w:space="0" w:color="auto"/>
        <w:right w:val="none" w:sz="0" w:space="0" w:color="auto"/>
      </w:divBdr>
    </w:div>
    <w:div w:id="774715895">
      <w:bodyDiv w:val="1"/>
      <w:marLeft w:val="0"/>
      <w:marRight w:val="0"/>
      <w:marTop w:val="0"/>
      <w:marBottom w:val="0"/>
      <w:divBdr>
        <w:top w:val="none" w:sz="0" w:space="0" w:color="auto"/>
        <w:left w:val="none" w:sz="0" w:space="0" w:color="auto"/>
        <w:bottom w:val="none" w:sz="0" w:space="0" w:color="auto"/>
        <w:right w:val="none" w:sz="0" w:space="0" w:color="auto"/>
      </w:divBdr>
    </w:div>
    <w:div w:id="787629735">
      <w:bodyDiv w:val="1"/>
      <w:marLeft w:val="0"/>
      <w:marRight w:val="0"/>
      <w:marTop w:val="0"/>
      <w:marBottom w:val="0"/>
      <w:divBdr>
        <w:top w:val="none" w:sz="0" w:space="0" w:color="auto"/>
        <w:left w:val="none" w:sz="0" w:space="0" w:color="auto"/>
        <w:bottom w:val="none" w:sz="0" w:space="0" w:color="auto"/>
        <w:right w:val="none" w:sz="0" w:space="0" w:color="auto"/>
      </w:divBdr>
    </w:div>
    <w:div w:id="1143042197">
      <w:bodyDiv w:val="1"/>
      <w:marLeft w:val="0"/>
      <w:marRight w:val="0"/>
      <w:marTop w:val="0"/>
      <w:marBottom w:val="0"/>
      <w:divBdr>
        <w:top w:val="none" w:sz="0" w:space="0" w:color="auto"/>
        <w:left w:val="none" w:sz="0" w:space="0" w:color="auto"/>
        <w:bottom w:val="none" w:sz="0" w:space="0" w:color="auto"/>
        <w:right w:val="none" w:sz="0" w:space="0" w:color="auto"/>
      </w:divBdr>
    </w:div>
    <w:div w:id="1437482208">
      <w:bodyDiv w:val="1"/>
      <w:marLeft w:val="0"/>
      <w:marRight w:val="0"/>
      <w:marTop w:val="0"/>
      <w:marBottom w:val="0"/>
      <w:divBdr>
        <w:top w:val="none" w:sz="0" w:space="0" w:color="auto"/>
        <w:left w:val="none" w:sz="0" w:space="0" w:color="auto"/>
        <w:bottom w:val="none" w:sz="0" w:space="0" w:color="auto"/>
        <w:right w:val="none" w:sz="0" w:space="0" w:color="auto"/>
      </w:divBdr>
    </w:div>
    <w:div w:id="1601765945">
      <w:bodyDiv w:val="1"/>
      <w:marLeft w:val="0"/>
      <w:marRight w:val="0"/>
      <w:marTop w:val="0"/>
      <w:marBottom w:val="0"/>
      <w:divBdr>
        <w:top w:val="none" w:sz="0" w:space="0" w:color="auto"/>
        <w:left w:val="none" w:sz="0" w:space="0" w:color="auto"/>
        <w:bottom w:val="none" w:sz="0" w:space="0" w:color="auto"/>
        <w:right w:val="none" w:sz="0" w:space="0" w:color="auto"/>
      </w:divBdr>
    </w:div>
    <w:div w:id="1961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image" Target="media/image7.tmp"/><Relationship Id="rId5" Type="http://schemas.openxmlformats.org/officeDocument/2006/relationships/image" Target="media/image1.tmp"/><Relationship Id="rId10" Type="http://schemas.openxmlformats.org/officeDocument/2006/relationships/image" Target="media/image6.tmp"/><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4615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Kor&amp;Annoeschka</dc:creator>
  <cp:keywords/>
  <dc:description/>
  <cp:lastModifiedBy>Kor&amp;Annoeschka</cp:lastModifiedBy>
  <cp:revision>5</cp:revision>
  <dcterms:created xsi:type="dcterms:W3CDTF">2020-02-02T13:10:00Z</dcterms:created>
  <dcterms:modified xsi:type="dcterms:W3CDTF">2020-02-02T14:42:00Z</dcterms:modified>
</cp:coreProperties>
</file>